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FDD50" w14:textId="77777777" w:rsidR="00B047E5" w:rsidRPr="004108B3" w:rsidRDefault="00B047E5" w:rsidP="004452F4">
      <w:pPr>
        <w:rPr>
          <w:rFonts w:ascii="Arial" w:hAnsi="Arial" w:cs="Arial"/>
          <w:sz w:val="22"/>
          <w:szCs w:val="22"/>
        </w:rPr>
      </w:pPr>
    </w:p>
    <w:p w14:paraId="0C7C8019" w14:textId="7126C980" w:rsidR="004108B3" w:rsidRPr="004108B3" w:rsidRDefault="004108B3" w:rsidP="004108B3">
      <w:pPr>
        <w:pStyle w:val="Textkrper3"/>
        <w:spacing w:before="120" w:line="240" w:lineRule="auto"/>
      </w:pPr>
      <w:r>
        <w:t>Erstin</w:t>
      </w:r>
      <w:r w:rsidRPr="004108B3">
        <w:t>formation nach § 1</w:t>
      </w:r>
      <w:r w:rsidR="0028105A">
        <w:t>5</w:t>
      </w:r>
      <w:r w:rsidRPr="004108B3">
        <w:t xml:space="preserve"> Versicherungsvermittlungsverordnung (VersVermV) sowie </w:t>
      </w:r>
      <w:r>
        <w:br/>
      </w:r>
      <w:r w:rsidRPr="004108B3">
        <w:t>§ 12 Finanzanlagenvermittlungsverordnung (FinVermV)</w:t>
      </w:r>
    </w:p>
    <w:p w14:paraId="1F4AFDE0" w14:textId="79043A0F" w:rsidR="004108B3" w:rsidRDefault="004108B3" w:rsidP="004108B3">
      <w:pPr>
        <w:pStyle w:val="berschrift3"/>
      </w:pPr>
      <w:r w:rsidRPr="00F66F76">
        <w:t>Einleitende Hinweise für Vermittler</w:t>
      </w:r>
    </w:p>
    <w:p w14:paraId="3E5AE72A" w14:textId="77777777" w:rsidR="004108B3" w:rsidRPr="00F66F76" w:rsidRDefault="004108B3" w:rsidP="004108B3">
      <w:pPr>
        <w:pStyle w:val="Textkrper3"/>
        <w:rPr>
          <w:b/>
          <w:sz w:val="24"/>
        </w:rPr>
      </w:pPr>
      <w:r w:rsidRPr="00F66F76">
        <w:rPr>
          <w:b/>
          <w:sz w:val="24"/>
        </w:rPr>
        <w:t>Handhabung der Vorlage</w:t>
      </w:r>
    </w:p>
    <w:p w14:paraId="4062FE44" w14:textId="77777777" w:rsidR="00B736D9" w:rsidRPr="0000258D" w:rsidRDefault="00B736D9" w:rsidP="00B736D9">
      <w:pPr>
        <w:rPr>
          <w:rFonts w:ascii="Arial" w:hAnsi="Arial" w:cs="Arial"/>
          <w:b/>
          <w:sz w:val="22"/>
          <w:szCs w:val="22"/>
        </w:rPr>
      </w:pPr>
      <w:r w:rsidRPr="0000258D">
        <w:rPr>
          <w:rFonts w:ascii="Arial" w:hAnsi="Arial" w:cs="Arial"/>
          <w:b/>
          <w:sz w:val="22"/>
          <w:szCs w:val="22"/>
        </w:rPr>
        <w:t>Nutzer</w:t>
      </w:r>
      <w:r w:rsidR="00371657" w:rsidRPr="0000258D">
        <w:rPr>
          <w:rFonts w:ascii="Arial" w:hAnsi="Arial" w:cs="Arial"/>
          <w:b/>
          <w:sz w:val="22"/>
          <w:szCs w:val="22"/>
        </w:rPr>
        <w:t>kreis</w:t>
      </w:r>
    </w:p>
    <w:p w14:paraId="30C13F89" w14:textId="77777777" w:rsidR="00B736D9" w:rsidRPr="0000258D" w:rsidRDefault="00B736D9" w:rsidP="00B736D9">
      <w:pPr>
        <w:rPr>
          <w:rFonts w:ascii="Arial" w:hAnsi="Arial" w:cs="Arial"/>
          <w:sz w:val="22"/>
          <w:szCs w:val="22"/>
        </w:rPr>
      </w:pPr>
    </w:p>
    <w:p w14:paraId="00AF3387" w14:textId="55E98EEB" w:rsidR="00B736D9" w:rsidRPr="0000258D" w:rsidRDefault="00B736D9" w:rsidP="00B736D9">
      <w:pPr>
        <w:rPr>
          <w:rFonts w:ascii="Arial" w:hAnsi="Arial" w:cs="Arial"/>
          <w:sz w:val="22"/>
          <w:szCs w:val="22"/>
        </w:rPr>
      </w:pPr>
      <w:r w:rsidRPr="0000258D">
        <w:rPr>
          <w:rFonts w:ascii="Arial" w:hAnsi="Arial" w:cs="Arial"/>
          <w:sz w:val="22"/>
          <w:szCs w:val="22"/>
        </w:rPr>
        <w:t>Diese Vorlage verwenden Sie bitte, wenn Sie sowohl als Versicherungsmakler</w:t>
      </w:r>
      <w:r w:rsidR="003D6A92" w:rsidRPr="00A05E0D">
        <w:rPr>
          <w:rStyle w:val="Funotenzeichen"/>
          <w:rFonts w:ascii="Arial" w:hAnsi="Arial" w:cs="Arial"/>
          <w:sz w:val="28"/>
          <w:szCs w:val="28"/>
        </w:rPr>
        <w:footnoteReference w:id="1"/>
      </w:r>
      <w:r w:rsidRPr="0000258D">
        <w:rPr>
          <w:rFonts w:ascii="Arial" w:hAnsi="Arial" w:cs="Arial"/>
          <w:sz w:val="22"/>
          <w:szCs w:val="22"/>
        </w:rPr>
        <w:t xml:space="preserve"> nach § 34d Abs. 1 der Gewerbeordnung als auch als Finanzanlagenvermittler mit einer Erlaubnis nach </w:t>
      </w:r>
      <w:r w:rsidRPr="0000258D">
        <w:rPr>
          <w:rFonts w:ascii="Arial" w:hAnsi="Arial" w:cs="Arial"/>
          <w:sz w:val="22"/>
          <w:szCs w:val="22"/>
        </w:rPr>
        <w:br/>
        <w:t>§ 34f Abs. 1 der Gewerbeordnung tätig sind.</w:t>
      </w:r>
    </w:p>
    <w:p w14:paraId="5C5883D4" w14:textId="77777777" w:rsidR="00B736D9" w:rsidRPr="0000258D" w:rsidRDefault="00B736D9" w:rsidP="00B736D9">
      <w:pPr>
        <w:rPr>
          <w:rFonts w:ascii="Arial" w:hAnsi="Arial" w:cs="Arial"/>
          <w:sz w:val="22"/>
          <w:szCs w:val="22"/>
        </w:rPr>
      </w:pPr>
    </w:p>
    <w:p w14:paraId="4AC6484A" w14:textId="77777777" w:rsidR="00B736D9" w:rsidRPr="0000258D" w:rsidRDefault="00B736D9" w:rsidP="00B736D9">
      <w:pPr>
        <w:rPr>
          <w:rFonts w:ascii="Arial" w:hAnsi="Arial" w:cs="Arial"/>
          <w:sz w:val="22"/>
          <w:szCs w:val="22"/>
        </w:rPr>
      </w:pPr>
      <w:r w:rsidRPr="0000258D">
        <w:rPr>
          <w:rFonts w:ascii="Arial" w:hAnsi="Arial" w:cs="Arial"/>
          <w:sz w:val="22"/>
          <w:szCs w:val="22"/>
        </w:rPr>
        <w:t xml:space="preserve">Falls Sie nur als Finanzanlagenvermittler mit einer Erlaubnis nach § 34f Abs.1 der Gewerbeordnung tätig sind, verwenden Sie bitte dafür die Vorlage </w:t>
      </w:r>
    </w:p>
    <w:p w14:paraId="33D00FE2" w14:textId="77777777" w:rsidR="00B736D9" w:rsidRPr="0000258D" w:rsidRDefault="00B736D9" w:rsidP="00B736D9">
      <w:pPr>
        <w:rPr>
          <w:rFonts w:ascii="Arial" w:hAnsi="Arial" w:cs="Arial"/>
          <w:sz w:val="22"/>
          <w:szCs w:val="22"/>
        </w:rPr>
      </w:pPr>
    </w:p>
    <w:p w14:paraId="4FFE1224" w14:textId="30FD9868" w:rsidR="00B736D9" w:rsidRPr="0000258D" w:rsidRDefault="00B736D9" w:rsidP="00371657">
      <w:pPr>
        <w:pStyle w:val="Listenabsatz"/>
        <w:numPr>
          <w:ilvl w:val="0"/>
          <w:numId w:val="3"/>
        </w:numPr>
        <w:rPr>
          <w:rFonts w:ascii="Arial" w:hAnsi="Arial" w:cs="Arial"/>
          <w:sz w:val="22"/>
          <w:szCs w:val="22"/>
        </w:rPr>
      </w:pPr>
      <w:r w:rsidRPr="0000258D">
        <w:rPr>
          <w:rFonts w:ascii="Arial" w:hAnsi="Arial" w:cs="Arial"/>
          <w:sz w:val="22"/>
          <w:szCs w:val="22"/>
        </w:rPr>
        <w:t>Erstinformations-Muster für Finanzanlagenvermittler (gem. § 12 FinVermV)</w:t>
      </w:r>
    </w:p>
    <w:p w14:paraId="610ABC07" w14:textId="77777777" w:rsidR="00B736D9" w:rsidRPr="0000258D" w:rsidRDefault="00B736D9" w:rsidP="00B736D9">
      <w:pPr>
        <w:rPr>
          <w:rFonts w:ascii="Arial" w:hAnsi="Arial" w:cs="Arial"/>
          <w:sz w:val="22"/>
          <w:szCs w:val="22"/>
        </w:rPr>
      </w:pPr>
    </w:p>
    <w:p w14:paraId="73DC4749" w14:textId="77777777" w:rsidR="00B736D9" w:rsidRPr="0000258D" w:rsidRDefault="00371657" w:rsidP="00B736D9">
      <w:pPr>
        <w:rPr>
          <w:rFonts w:ascii="Arial" w:hAnsi="Arial" w:cs="Arial"/>
          <w:sz w:val="22"/>
          <w:szCs w:val="22"/>
        </w:rPr>
      </w:pPr>
      <w:r w:rsidRPr="0000258D">
        <w:rPr>
          <w:rFonts w:ascii="Arial" w:hAnsi="Arial" w:cs="Arial"/>
          <w:sz w:val="22"/>
          <w:szCs w:val="22"/>
        </w:rPr>
        <w:t>Sollen</w:t>
      </w:r>
      <w:r w:rsidR="00B736D9" w:rsidRPr="0000258D">
        <w:rPr>
          <w:rFonts w:ascii="Arial" w:hAnsi="Arial" w:cs="Arial"/>
          <w:sz w:val="22"/>
          <w:szCs w:val="22"/>
        </w:rPr>
        <w:t xml:space="preserve"> Sie nur als Versicherungsmakler nach § 34d Abs. 1 der Gewerbeordnung tätig </w:t>
      </w:r>
      <w:r w:rsidRPr="0000258D">
        <w:rPr>
          <w:rFonts w:ascii="Arial" w:hAnsi="Arial" w:cs="Arial"/>
          <w:sz w:val="22"/>
          <w:szCs w:val="22"/>
        </w:rPr>
        <w:t>sein</w:t>
      </w:r>
      <w:r w:rsidR="00B736D9" w:rsidRPr="0000258D">
        <w:rPr>
          <w:rFonts w:ascii="Arial" w:hAnsi="Arial" w:cs="Arial"/>
          <w:sz w:val="22"/>
          <w:szCs w:val="22"/>
        </w:rPr>
        <w:t xml:space="preserve">, verwenden Sie bitte die Vorlage </w:t>
      </w:r>
    </w:p>
    <w:p w14:paraId="64A7A731" w14:textId="77777777" w:rsidR="00B736D9" w:rsidRPr="0000258D" w:rsidRDefault="00B736D9" w:rsidP="00B736D9">
      <w:pPr>
        <w:rPr>
          <w:rFonts w:ascii="Arial" w:hAnsi="Arial" w:cs="Arial"/>
          <w:sz w:val="22"/>
          <w:szCs w:val="22"/>
        </w:rPr>
      </w:pPr>
    </w:p>
    <w:p w14:paraId="0EC5DD64" w14:textId="1F81193C" w:rsidR="00B736D9" w:rsidRPr="0000258D" w:rsidRDefault="00B736D9" w:rsidP="00371657">
      <w:pPr>
        <w:pStyle w:val="Listenabsatz"/>
        <w:numPr>
          <w:ilvl w:val="0"/>
          <w:numId w:val="3"/>
        </w:numPr>
        <w:rPr>
          <w:rFonts w:ascii="Arial" w:hAnsi="Arial" w:cs="Arial"/>
          <w:sz w:val="22"/>
          <w:szCs w:val="22"/>
        </w:rPr>
      </w:pPr>
      <w:r w:rsidRPr="0000258D">
        <w:rPr>
          <w:rFonts w:ascii="Arial" w:hAnsi="Arial" w:cs="Arial"/>
          <w:sz w:val="22"/>
          <w:szCs w:val="22"/>
        </w:rPr>
        <w:t>Erstinformations-Muster für Versicherungsvermittler (gem</w:t>
      </w:r>
      <w:r w:rsidR="004C5DA4" w:rsidRPr="0000258D">
        <w:rPr>
          <w:rFonts w:ascii="Arial" w:hAnsi="Arial" w:cs="Arial"/>
          <w:sz w:val="22"/>
          <w:szCs w:val="22"/>
        </w:rPr>
        <w:t>.</w:t>
      </w:r>
      <w:r w:rsidRPr="0000258D">
        <w:rPr>
          <w:rFonts w:ascii="Arial" w:hAnsi="Arial" w:cs="Arial"/>
          <w:sz w:val="22"/>
          <w:szCs w:val="22"/>
        </w:rPr>
        <w:t xml:space="preserve"> § 1</w:t>
      </w:r>
      <w:r w:rsidR="003D6A92" w:rsidRPr="0000258D">
        <w:rPr>
          <w:rFonts w:ascii="Arial" w:hAnsi="Arial" w:cs="Arial"/>
          <w:sz w:val="22"/>
          <w:szCs w:val="22"/>
        </w:rPr>
        <w:t>5</w:t>
      </w:r>
      <w:r w:rsidRPr="0000258D">
        <w:rPr>
          <w:rFonts w:ascii="Arial" w:hAnsi="Arial" w:cs="Arial"/>
          <w:sz w:val="22"/>
          <w:szCs w:val="22"/>
        </w:rPr>
        <w:t xml:space="preserve"> VersVermV)</w:t>
      </w:r>
    </w:p>
    <w:p w14:paraId="57CB0FF5" w14:textId="77777777" w:rsidR="00B736D9" w:rsidRPr="0000258D" w:rsidRDefault="00B736D9" w:rsidP="00B736D9">
      <w:pPr>
        <w:rPr>
          <w:rFonts w:ascii="Arial" w:hAnsi="Arial" w:cs="Arial"/>
          <w:sz w:val="22"/>
          <w:szCs w:val="22"/>
        </w:rPr>
      </w:pPr>
    </w:p>
    <w:p w14:paraId="2430008C" w14:textId="77777777" w:rsidR="00B736D9" w:rsidRPr="0000258D" w:rsidRDefault="00B736D9" w:rsidP="00B736D9">
      <w:pPr>
        <w:rPr>
          <w:rFonts w:ascii="Arial" w:hAnsi="Arial" w:cs="Arial"/>
          <w:sz w:val="22"/>
          <w:szCs w:val="22"/>
        </w:rPr>
      </w:pPr>
      <w:r w:rsidRPr="0000258D">
        <w:rPr>
          <w:rFonts w:ascii="Arial" w:hAnsi="Arial" w:cs="Arial"/>
          <w:sz w:val="22"/>
          <w:szCs w:val="22"/>
        </w:rPr>
        <w:t>Die genannten Vorlagen</w:t>
      </w:r>
      <w:r w:rsidR="00371657" w:rsidRPr="0000258D">
        <w:rPr>
          <w:rFonts w:ascii="Arial" w:hAnsi="Arial" w:cs="Arial"/>
          <w:sz w:val="22"/>
          <w:szCs w:val="22"/>
        </w:rPr>
        <w:t xml:space="preserve"> stehen</w:t>
      </w:r>
      <w:r w:rsidRPr="0000258D">
        <w:rPr>
          <w:rFonts w:ascii="Arial" w:hAnsi="Arial" w:cs="Arial"/>
          <w:sz w:val="22"/>
          <w:szCs w:val="22"/>
        </w:rPr>
        <w:t xml:space="preserve"> auf unserer Webseite zum Download bereit.</w:t>
      </w:r>
    </w:p>
    <w:p w14:paraId="6091CCD4" w14:textId="64F9273C" w:rsidR="00371657" w:rsidRPr="0000258D" w:rsidRDefault="00371657" w:rsidP="004108B3">
      <w:pPr>
        <w:rPr>
          <w:rFonts w:ascii="Arial" w:hAnsi="Arial" w:cs="Arial"/>
          <w:sz w:val="22"/>
          <w:szCs w:val="22"/>
        </w:rPr>
      </w:pPr>
    </w:p>
    <w:p w14:paraId="11A78801" w14:textId="77777777" w:rsidR="006A541D" w:rsidRPr="0000258D" w:rsidRDefault="006A541D" w:rsidP="006A541D">
      <w:pPr>
        <w:ind w:right="-286"/>
        <w:rPr>
          <w:rFonts w:ascii="Arial" w:hAnsi="Arial" w:cs="Arial"/>
          <w:b/>
          <w:sz w:val="22"/>
          <w:szCs w:val="22"/>
        </w:rPr>
      </w:pPr>
      <w:bookmarkStart w:id="0" w:name="_Hlk1471328"/>
      <w:r w:rsidRPr="0000258D">
        <w:rPr>
          <w:rFonts w:ascii="Arial" w:hAnsi="Arial" w:cs="Arial"/>
          <w:b/>
          <w:sz w:val="22"/>
          <w:szCs w:val="22"/>
        </w:rPr>
        <w:t>Hinweis zu den genannten Schlichtungsstellen</w:t>
      </w:r>
    </w:p>
    <w:p w14:paraId="6319546B" w14:textId="77777777" w:rsidR="006A541D" w:rsidRPr="0000258D" w:rsidRDefault="006A541D" w:rsidP="006A541D">
      <w:pPr>
        <w:ind w:right="-286"/>
        <w:rPr>
          <w:rFonts w:ascii="Arial" w:hAnsi="Arial" w:cs="Arial"/>
          <w:sz w:val="22"/>
          <w:szCs w:val="22"/>
        </w:rPr>
      </w:pPr>
    </w:p>
    <w:p w14:paraId="70E48E90" w14:textId="742F0549" w:rsidR="006A541D" w:rsidRDefault="0000258D" w:rsidP="006A541D">
      <w:pPr>
        <w:ind w:right="-286"/>
        <w:rPr>
          <w:rFonts w:ascii="Arial" w:hAnsi="Arial" w:cs="Arial"/>
          <w:sz w:val="22"/>
          <w:szCs w:val="22"/>
        </w:rPr>
      </w:pPr>
      <w:r w:rsidRPr="0000258D">
        <w:rPr>
          <w:rFonts w:ascii="Arial" w:hAnsi="Arial" w:cs="Arial"/>
          <w:sz w:val="22"/>
          <w:szCs w:val="22"/>
        </w:rPr>
        <w:t xml:space="preserve">Hier sind </w:t>
      </w:r>
      <w:r w:rsidR="00470B62">
        <w:rPr>
          <w:rFonts w:ascii="Arial" w:hAnsi="Arial" w:cs="Arial"/>
          <w:sz w:val="22"/>
          <w:szCs w:val="22"/>
        </w:rPr>
        <w:t xml:space="preserve">in Versicherungsangelegenheiten </w:t>
      </w:r>
      <w:r w:rsidRPr="0000258D">
        <w:rPr>
          <w:rFonts w:ascii="Arial" w:hAnsi="Arial" w:cs="Arial"/>
          <w:sz w:val="22"/>
          <w:szCs w:val="22"/>
        </w:rPr>
        <w:t>entweder der Versicherungsombudsmann und der Ombudsmann für die PKV zu nennen oder alternativ die Schlichtungsstelle für gewerbliche Versicherungs-, Anlage- und Kreditvermittlung. Letztgenannte Schlichtungsstelle ist vom Bundesamt für Justiz ebenfalls anerkannt und kann zudem eventuelle Schlichtungsverfahren für Gewerbetreibende mit Erlaubnissen nach § 34f und § 34i Gewerbeordnung abwickeln.</w:t>
      </w:r>
    </w:p>
    <w:bookmarkEnd w:id="0"/>
    <w:p w14:paraId="6556023C" w14:textId="77777777" w:rsidR="0000258D" w:rsidRPr="0000258D" w:rsidRDefault="0000258D" w:rsidP="006A541D">
      <w:pPr>
        <w:ind w:right="-286"/>
        <w:rPr>
          <w:rFonts w:ascii="Arial" w:hAnsi="Arial" w:cs="Arial"/>
          <w:b/>
          <w:sz w:val="22"/>
          <w:szCs w:val="22"/>
        </w:rPr>
      </w:pPr>
    </w:p>
    <w:p w14:paraId="0B3E2F17" w14:textId="77777777" w:rsidR="006A541D" w:rsidRPr="0000258D" w:rsidRDefault="006A541D" w:rsidP="006A541D">
      <w:pPr>
        <w:ind w:right="-286"/>
        <w:rPr>
          <w:rFonts w:ascii="Arial" w:hAnsi="Arial" w:cs="Arial"/>
          <w:b/>
          <w:sz w:val="22"/>
          <w:szCs w:val="22"/>
        </w:rPr>
      </w:pPr>
      <w:r w:rsidRPr="0000258D">
        <w:rPr>
          <w:rFonts w:ascii="Arial" w:hAnsi="Arial" w:cs="Arial"/>
          <w:b/>
          <w:sz w:val="22"/>
          <w:szCs w:val="22"/>
        </w:rPr>
        <w:t>Beteiligungen von Versicherungsunternehmen an dem Maklerunternehmen oder Beteiligungen des Maklerunternehmens an einer Versicherung</w:t>
      </w:r>
    </w:p>
    <w:p w14:paraId="6BA133BC" w14:textId="77777777" w:rsidR="006A541D" w:rsidRPr="0000258D" w:rsidRDefault="006A541D" w:rsidP="006A541D">
      <w:pPr>
        <w:ind w:right="-286"/>
        <w:rPr>
          <w:rFonts w:ascii="Arial" w:hAnsi="Arial" w:cs="Arial"/>
          <w:sz w:val="22"/>
          <w:szCs w:val="22"/>
        </w:rPr>
      </w:pPr>
    </w:p>
    <w:p w14:paraId="647570D0" w14:textId="0D4EE4F3" w:rsidR="0000258D" w:rsidRDefault="00B65651" w:rsidP="0000258D">
      <w:pPr>
        <w:ind w:right="-286"/>
        <w:rPr>
          <w:rFonts w:ascii="Arial" w:hAnsi="Arial" w:cs="Arial"/>
          <w:sz w:val="22"/>
          <w:szCs w:val="22"/>
        </w:rPr>
      </w:pPr>
      <w:r>
        <w:rPr>
          <w:rFonts w:ascii="Arial" w:hAnsi="Arial" w:cs="Arial"/>
          <w:sz w:val="22"/>
          <w:szCs w:val="22"/>
        </w:rPr>
        <w:t>Es</w:t>
      </w:r>
      <w:r w:rsidR="0000258D">
        <w:rPr>
          <w:rFonts w:ascii="Arial" w:hAnsi="Arial" w:cs="Arial"/>
          <w:sz w:val="22"/>
          <w:szCs w:val="22"/>
        </w:rPr>
        <w:t xml:space="preserve"> </w:t>
      </w:r>
      <w:r w:rsidR="0000258D" w:rsidRPr="009612F6">
        <w:rPr>
          <w:rFonts w:ascii="Arial" w:hAnsi="Arial" w:cs="Arial"/>
          <w:sz w:val="22"/>
          <w:szCs w:val="22"/>
        </w:rPr>
        <w:t>müssen nur</w:t>
      </w:r>
      <w:r w:rsidR="0000258D">
        <w:rPr>
          <w:rFonts w:ascii="Arial" w:hAnsi="Arial" w:cs="Arial"/>
          <w:sz w:val="22"/>
          <w:szCs w:val="22"/>
        </w:rPr>
        <w:t xml:space="preserve"> die unmittelbaren oder mittelbaren Beteiligungen von mehr als 10% an Stimmrechten oder Kapital angegeben werden</w:t>
      </w:r>
      <w:r w:rsidR="0000258D" w:rsidRPr="009612F6">
        <w:rPr>
          <w:rFonts w:ascii="Arial" w:hAnsi="Arial" w:cs="Arial"/>
          <w:sz w:val="22"/>
          <w:szCs w:val="22"/>
        </w:rPr>
        <w:t>. Regelmäßig liegt eine solche Beteiligung nicht vor, daher ist eine Erwähnung solcher Beteiligungen in dem Muster nicht aufgeführt.</w:t>
      </w:r>
    </w:p>
    <w:p w14:paraId="080BF2DD" w14:textId="4D70B28B" w:rsidR="0000258D" w:rsidRDefault="0000258D" w:rsidP="0000258D">
      <w:pPr>
        <w:ind w:right="-286"/>
        <w:rPr>
          <w:rFonts w:ascii="Arial" w:hAnsi="Arial" w:cs="Arial"/>
          <w:sz w:val="22"/>
          <w:szCs w:val="22"/>
        </w:rPr>
      </w:pPr>
    </w:p>
    <w:p w14:paraId="68375012" w14:textId="77777777" w:rsidR="002C3933" w:rsidRDefault="002C3933">
      <w:pPr>
        <w:rPr>
          <w:rFonts w:ascii="Arial" w:hAnsi="Arial" w:cs="Arial"/>
          <w:b/>
          <w:sz w:val="22"/>
          <w:szCs w:val="22"/>
        </w:rPr>
      </w:pPr>
      <w:r>
        <w:rPr>
          <w:rFonts w:ascii="Arial" w:hAnsi="Arial" w:cs="Arial"/>
          <w:b/>
          <w:sz w:val="22"/>
          <w:szCs w:val="22"/>
        </w:rPr>
        <w:br w:type="page"/>
      </w:r>
    </w:p>
    <w:p w14:paraId="199F348C" w14:textId="77777777" w:rsidR="002C3933" w:rsidRDefault="002C3933" w:rsidP="0000258D">
      <w:pPr>
        <w:ind w:right="-286"/>
        <w:rPr>
          <w:rFonts w:ascii="Arial" w:hAnsi="Arial" w:cs="Arial"/>
          <w:b/>
          <w:sz w:val="22"/>
          <w:szCs w:val="22"/>
        </w:rPr>
      </w:pPr>
    </w:p>
    <w:p w14:paraId="73F91E13" w14:textId="3D9926D0" w:rsidR="0000258D" w:rsidRPr="0000258D" w:rsidRDefault="0000258D" w:rsidP="0000258D">
      <w:pPr>
        <w:ind w:right="-286"/>
        <w:rPr>
          <w:rFonts w:ascii="Arial" w:hAnsi="Arial" w:cs="Arial"/>
          <w:b/>
          <w:sz w:val="22"/>
          <w:szCs w:val="22"/>
        </w:rPr>
      </w:pPr>
      <w:bookmarkStart w:id="1" w:name="_Hlk1471452"/>
      <w:r w:rsidRPr="0000258D">
        <w:rPr>
          <w:rFonts w:ascii="Arial" w:hAnsi="Arial" w:cs="Arial"/>
          <w:b/>
          <w:sz w:val="22"/>
          <w:szCs w:val="22"/>
        </w:rPr>
        <w:t>Hinweise zum Verbraucherstreitbeilegungsgesetz</w:t>
      </w:r>
    </w:p>
    <w:p w14:paraId="3703A7A7" w14:textId="77777777" w:rsidR="0000258D" w:rsidRPr="0000258D" w:rsidRDefault="0000258D" w:rsidP="0000258D">
      <w:pPr>
        <w:ind w:right="-286"/>
        <w:rPr>
          <w:rFonts w:ascii="Arial" w:hAnsi="Arial" w:cs="Arial"/>
          <w:sz w:val="22"/>
          <w:szCs w:val="22"/>
        </w:rPr>
      </w:pPr>
    </w:p>
    <w:p w14:paraId="777E696A" w14:textId="2243891D" w:rsidR="0000258D" w:rsidRPr="009612F6" w:rsidRDefault="0000258D" w:rsidP="0000258D">
      <w:pPr>
        <w:ind w:right="-286"/>
        <w:rPr>
          <w:rFonts w:ascii="Arial" w:hAnsi="Arial" w:cs="Arial"/>
          <w:sz w:val="22"/>
          <w:szCs w:val="22"/>
        </w:rPr>
      </w:pPr>
      <w:r w:rsidRPr="0000258D">
        <w:rPr>
          <w:rFonts w:ascii="Arial" w:hAnsi="Arial" w:cs="Arial"/>
          <w:sz w:val="22"/>
          <w:szCs w:val="22"/>
        </w:rPr>
        <w:t>Nach dem Gesetz muss diese Information mit der Überreichung der AGB übergeben werden. Wir betrachten nicht nur den Maklervertrag, sondern auch die Erstinformation als AGB. Daher kann der Hinweis zum Verbraucherstreitbeilegungsgesetz auch mit der Erstinformation gegeben werden. Alternativ oder zusätzlich kann der Hinweis als Zusatz zum Maklervertrag aufgenommen werden. Ferner sind weitere formale Informationspflichten zu beachten (u.a. ist die Information auch auf Ihrer Webseite zu publizieren).</w:t>
      </w:r>
    </w:p>
    <w:bookmarkEnd w:id="1"/>
    <w:p w14:paraId="45630F60" w14:textId="0451A2E8" w:rsidR="006A541D" w:rsidRPr="0000258D" w:rsidRDefault="006A541D" w:rsidP="004108B3">
      <w:pPr>
        <w:rPr>
          <w:rFonts w:ascii="Arial" w:hAnsi="Arial" w:cs="Arial"/>
          <w:sz w:val="22"/>
          <w:szCs w:val="22"/>
        </w:rPr>
      </w:pPr>
    </w:p>
    <w:p w14:paraId="546BD647" w14:textId="77777777" w:rsidR="00B736D9" w:rsidRPr="0000258D" w:rsidRDefault="00B736D9" w:rsidP="004108B3">
      <w:pPr>
        <w:rPr>
          <w:rFonts w:ascii="Arial" w:hAnsi="Arial" w:cs="Arial"/>
          <w:b/>
          <w:sz w:val="22"/>
          <w:szCs w:val="22"/>
        </w:rPr>
      </w:pPr>
      <w:r w:rsidRPr="0000258D">
        <w:rPr>
          <w:rFonts w:ascii="Arial" w:hAnsi="Arial" w:cs="Arial"/>
          <w:b/>
          <w:sz w:val="22"/>
          <w:szCs w:val="22"/>
        </w:rPr>
        <w:t>Anpassung</w:t>
      </w:r>
    </w:p>
    <w:p w14:paraId="480845E6" w14:textId="77777777" w:rsidR="00B736D9" w:rsidRPr="0000258D" w:rsidRDefault="00B736D9" w:rsidP="004108B3">
      <w:pPr>
        <w:rPr>
          <w:rFonts w:ascii="Arial" w:hAnsi="Arial" w:cs="Arial"/>
          <w:sz w:val="22"/>
          <w:szCs w:val="22"/>
        </w:rPr>
      </w:pPr>
    </w:p>
    <w:p w14:paraId="006E55CF" w14:textId="65578BE6" w:rsidR="008F6426" w:rsidRPr="0000258D" w:rsidRDefault="008F6426" w:rsidP="008F6426">
      <w:pPr>
        <w:rPr>
          <w:rFonts w:ascii="Arial" w:hAnsi="Arial" w:cs="Arial"/>
          <w:sz w:val="22"/>
          <w:szCs w:val="22"/>
        </w:rPr>
      </w:pPr>
      <w:r w:rsidRPr="0000258D">
        <w:rPr>
          <w:rFonts w:ascii="Arial" w:hAnsi="Arial" w:cs="Arial"/>
          <w:sz w:val="22"/>
          <w:szCs w:val="22"/>
        </w:rPr>
        <w:t>Bitte passen Sie die folgende Vorlage an Ihre individuellen Verhältnisse an.</w:t>
      </w:r>
    </w:p>
    <w:p w14:paraId="2F49E18C" w14:textId="77777777" w:rsidR="004108B3" w:rsidRPr="0000258D" w:rsidRDefault="004108B3" w:rsidP="004108B3">
      <w:pPr>
        <w:rPr>
          <w:rFonts w:ascii="Arial" w:hAnsi="Arial" w:cs="Arial"/>
          <w:sz w:val="22"/>
          <w:szCs w:val="22"/>
        </w:rPr>
      </w:pPr>
    </w:p>
    <w:p w14:paraId="405E7903" w14:textId="77777777" w:rsidR="004108B3" w:rsidRPr="0000258D" w:rsidRDefault="004108B3" w:rsidP="004108B3">
      <w:pPr>
        <w:pStyle w:val="Textkrper3"/>
        <w:rPr>
          <w:b/>
          <w:sz w:val="22"/>
          <w:szCs w:val="22"/>
        </w:rPr>
      </w:pPr>
      <w:r w:rsidRPr="0000258D">
        <w:rPr>
          <w:b/>
          <w:sz w:val="22"/>
          <w:szCs w:val="22"/>
        </w:rPr>
        <w:t xml:space="preserve">Haftung </w:t>
      </w:r>
    </w:p>
    <w:p w14:paraId="03552C51" w14:textId="77777777" w:rsidR="004108B3" w:rsidRPr="0000258D" w:rsidRDefault="004108B3" w:rsidP="004108B3">
      <w:pPr>
        <w:rPr>
          <w:rFonts w:ascii="Arial" w:hAnsi="Arial" w:cs="Arial"/>
          <w:sz w:val="22"/>
          <w:szCs w:val="22"/>
        </w:rPr>
      </w:pPr>
      <w:r w:rsidRPr="0000258D">
        <w:rPr>
          <w:rFonts w:ascii="Arial" w:hAnsi="Arial" w:cs="Arial"/>
          <w:sz w:val="22"/>
          <w:szCs w:val="22"/>
        </w:rPr>
        <w:t>Der Arbeitskreis Beratungsprozesse übernimmt keine Haftung für Inhalt, Vollständigkeit oder auch die Wirkung der zur Verfügung gestellten Materialien.</w:t>
      </w:r>
    </w:p>
    <w:p w14:paraId="3F1B8FD3" w14:textId="67A4854E" w:rsidR="00B46426" w:rsidRPr="0000258D" w:rsidRDefault="00B46426" w:rsidP="004452F4">
      <w:pPr>
        <w:rPr>
          <w:rFonts w:ascii="Arial" w:hAnsi="Arial" w:cs="Arial"/>
          <w:b/>
          <w:sz w:val="22"/>
          <w:szCs w:val="22"/>
        </w:rPr>
      </w:pPr>
    </w:p>
    <w:p w14:paraId="2D9AEEF5" w14:textId="2BCDFCE1" w:rsidR="00DA44EC" w:rsidRPr="0000258D" w:rsidRDefault="00DA44EC" w:rsidP="004452F4">
      <w:pPr>
        <w:rPr>
          <w:rFonts w:ascii="Arial" w:hAnsi="Arial" w:cs="Arial"/>
          <w:b/>
          <w:sz w:val="22"/>
          <w:szCs w:val="22"/>
        </w:rPr>
      </w:pPr>
    </w:p>
    <w:p w14:paraId="1F696AF8" w14:textId="2C03311E" w:rsidR="009515D4" w:rsidRDefault="009515D4">
      <w:pPr>
        <w:rPr>
          <w:rFonts w:ascii="Arial" w:hAnsi="Arial" w:cs="Arial"/>
          <w:b/>
        </w:rPr>
      </w:pPr>
      <w:r>
        <w:rPr>
          <w:rFonts w:ascii="Arial" w:hAnsi="Arial" w:cs="Arial"/>
          <w:b/>
        </w:rPr>
        <w:br w:type="page"/>
      </w:r>
    </w:p>
    <w:p w14:paraId="2A39735A" w14:textId="43301B58" w:rsidR="004452F4" w:rsidRPr="001D45DB" w:rsidRDefault="00C70357" w:rsidP="004452F4">
      <w:pPr>
        <w:rPr>
          <w:rFonts w:ascii="Arial" w:hAnsi="Arial" w:cs="Arial"/>
          <w:b/>
        </w:rPr>
      </w:pPr>
      <w:r>
        <w:rPr>
          <w:rFonts w:ascii="Arial" w:hAnsi="Arial" w:cs="Arial"/>
          <w:b/>
        </w:rPr>
        <w:lastRenderedPageBreak/>
        <w:t>Information nach</w:t>
      </w:r>
      <w:r w:rsidR="00BC0416">
        <w:rPr>
          <w:rFonts w:ascii="Arial" w:hAnsi="Arial" w:cs="Arial"/>
          <w:b/>
        </w:rPr>
        <w:t xml:space="preserve"> </w:t>
      </w:r>
      <w:r w:rsidR="00BC0416" w:rsidRPr="000043A6">
        <w:rPr>
          <w:rFonts w:ascii="Arial" w:hAnsi="Arial" w:cs="Arial"/>
          <w:b/>
        </w:rPr>
        <w:t>§ 1</w:t>
      </w:r>
      <w:r w:rsidR="00BB2EB2">
        <w:rPr>
          <w:rFonts w:ascii="Arial" w:hAnsi="Arial" w:cs="Arial"/>
          <w:b/>
        </w:rPr>
        <w:t>5</w:t>
      </w:r>
      <w:r w:rsidR="00BC0416" w:rsidRPr="000043A6">
        <w:rPr>
          <w:rFonts w:ascii="Arial" w:hAnsi="Arial" w:cs="Arial"/>
          <w:b/>
        </w:rPr>
        <w:t xml:space="preserve"> Versicherungsvermittlungsverordnung</w:t>
      </w:r>
      <w:r w:rsidR="00BC0416" w:rsidRPr="00BC0416">
        <w:rPr>
          <w:rFonts w:ascii="Arial" w:hAnsi="Arial" w:cs="Arial"/>
          <w:b/>
        </w:rPr>
        <w:t xml:space="preserve"> </w:t>
      </w:r>
      <w:r w:rsidR="0091758B">
        <w:rPr>
          <w:rFonts w:ascii="Arial" w:hAnsi="Arial" w:cs="Arial"/>
          <w:b/>
        </w:rPr>
        <w:t>(</w:t>
      </w:r>
      <w:r w:rsidR="00BC0416" w:rsidRPr="00BC0416">
        <w:rPr>
          <w:rFonts w:ascii="Arial" w:hAnsi="Arial" w:cs="Arial"/>
          <w:b/>
        </w:rPr>
        <w:t>VersVermV</w:t>
      </w:r>
      <w:r w:rsidR="0091758B">
        <w:rPr>
          <w:rFonts w:ascii="Arial" w:hAnsi="Arial" w:cs="Arial"/>
          <w:b/>
        </w:rPr>
        <w:t>)</w:t>
      </w:r>
      <w:r w:rsidR="00BC0416">
        <w:rPr>
          <w:rFonts w:ascii="Arial" w:hAnsi="Arial" w:cs="Arial"/>
          <w:b/>
        </w:rPr>
        <w:t xml:space="preserve"> sowie</w:t>
      </w:r>
      <w:r>
        <w:rPr>
          <w:rFonts w:ascii="Arial" w:hAnsi="Arial" w:cs="Arial"/>
          <w:b/>
        </w:rPr>
        <w:t xml:space="preserve"> </w:t>
      </w:r>
      <w:r w:rsidR="00BF4699" w:rsidRPr="000043A6">
        <w:rPr>
          <w:rFonts w:ascii="Arial" w:hAnsi="Arial" w:cs="Arial"/>
          <w:b/>
        </w:rPr>
        <w:t xml:space="preserve">§ 12 </w:t>
      </w:r>
      <w:r w:rsidR="00D0623B" w:rsidRPr="000043A6">
        <w:rPr>
          <w:rFonts w:ascii="Arial" w:hAnsi="Arial" w:cs="Arial"/>
          <w:b/>
        </w:rPr>
        <w:t>Finanzanlagenvermittlungsverordnung</w:t>
      </w:r>
      <w:r w:rsidR="00BF4699">
        <w:rPr>
          <w:rFonts w:ascii="Arial" w:hAnsi="Arial" w:cs="Arial"/>
          <w:b/>
        </w:rPr>
        <w:t xml:space="preserve"> </w:t>
      </w:r>
      <w:r w:rsidR="0091758B">
        <w:rPr>
          <w:rFonts w:ascii="Arial" w:hAnsi="Arial" w:cs="Arial"/>
          <w:b/>
        </w:rPr>
        <w:t>(</w:t>
      </w:r>
      <w:r w:rsidR="00D0623B">
        <w:rPr>
          <w:rFonts w:ascii="Arial" w:hAnsi="Arial" w:cs="Arial"/>
          <w:b/>
        </w:rPr>
        <w:t>FinVermV</w:t>
      </w:r>
      <w:r w:rsidR="0091758B">
        <w:rPr>
          <w:rFonts w:ascii="Arial" w:hAnsi="Arial" w:cs="Arial"/>
          <w:b/>
        </w:rPr>
        <w:t>)</w:t>
      </w:r>
    </w:p>
    <w:p w14:paraId="790B1391" w14:textId="77777777" w:rsidR="004452F4" w:rsidRDefault="004452F4" w:rsidP="004452F4">
      <w:pPr>
        <w:rPr>
          <w:rFonts w:ascii="Arial" w:hAnsi="Arial" w:cs="Arial"/>
          <w:sz w:val="22"/>
          <w:szCs w:val="22"/>
        </w:rPr>
      </w:pPr>
    </w:p>
    <w:p w14:paraId="38FA93A4" w14:textId="5C26A96E" w:rsidR="004452F4" w:rsidRPr="00D5214C" w:rsidRDefault="004452F4" w:rsidP="004452F4">
      <w:pPr>
        <w:spacing w:before="120"/>
        <w:rPr>
          <w:rFonts w:ascii="Arial" w:hAnsi="Arial" w:cs="Arial"/>
          <w:b/>
          <w:sz w:val="22"/>
          <w:szCs w:val="22"/>
        </w:rPr>
      </w:pPr>
      <w:r w:rsidRPr="00D5214C">
        <w:rPr>
          <w:rFonts w:ascii="Arial" w:hAnsi="Arial" w:cs="Arial"/>
          <w:b/>
          <w:sz w:val="22"/>
          <w:szCs w:val="22"/>
        </w:rPr>
        <w:t>1.</w:t>
      </w:r>
      <w:r w:rsidRPr="00D5214C">
        <w:rPr>
          <w:rFonts w:ascii="Arial" w:hAnsi="Arial" w:cs="Arial"/>
          <w:b/>
          <w:sz w:val="22"/>
          <w:szCs w:val="22"/>
        </w:rPr>
        <w:tab/>
        <w:t>Firma</w:t>
      </w:r>
      <w:r w:rsidR="009515D4" w:rsidRPr="00A05E0D">
        <w:rPr>
          <w:rStyle w:val="Funotenzeichen"/>
          <w:rFonts w:ascii="Arial" w:hAnsi="Arial" w:cs="Arial"/>
          <w:sz w:val="28"/>
          <w:szCs w:val="28"/>
        </w:rPr>
        <w:footnoteReference w:id="2"/>
      </w:r>
      <w:r w:rsidRPr="00D5214C">
        <w:rPr>
          <w:rFonts w:ascii="Arial" w:hAnsi="Arial" w:cs="Arial"/>
          <w:b/>
          <w:sz w:val="22"/>
          <w:szCs w:val="22"/>
        </w:rPr>
        <w:t xml:space="preserve"> und Anschrift:</w:t>
      </w:r>
    </w:p>
    <w:p w14:paraId="7FFEDF0E" w14:textId="77777777" w:rsidR="004452F4" w:rsidRDefault="00D40A7D" w:rsidP="004452F4">
      <w:pPr>
        <w:spacing w:before="120"/>
        <w:ind w:firstLine="708"/>
        <w:rPr>
          <w:rFonts w:ascii="Arial" w:hAnsi="Arial" w:cs="Arial"/>
          <w:sz w:val="22"/>
          <w:szCs w:val="22"/>
        </w:rPr>
      </w:pPr>
      <w:r>
        <w:rPr>
          <w:rFonts w:ascii="Arial" w:hAnsi="Arial" w:cs="Arial"/>
          <w:sz w:val="22"/>
          <w:szCs w:val="22"/>
        </w:rPr>
        <w:t xml:space="preserve">Mustermann Versicherungsmakler </w:t>
      </w:r>
      <w:r w:rsidR="004452F4">
        <w:rPr>
          <w:rFonts w:ascii="Arial" w:hAnsi="Arial" w:cs="Arial"/>
          <w:sz w:val="22"/>
          <w:szCs w:val="22"/>
        </w:rPr>
        <w:t>GmbH</w:t>
      </w:r>
    </w:p>
    <w:p w14:paraId="6FC00C2D" w14:textId="77777777" w:rsidR="004452F4" w:rsidRDefault="004452F4" w:rsidP="004452F4">
      <w:pPr>
        <w:ind w:firstLine="708"/>
        <w:rPr>
          <w:rFonts w:ascii="Arial" w:hAnsi="Arial" w:cs="Arial"/>
          <w:sz w:val="22"/>
          <w:szCs w:val="22"/>
        </w:rPr>
      </w:pPr>
      <w:r>
        <w:rPr>
          <w:rFonts w:ascii="Arial" w:hAnsi="Arial" w:cs="Arial"/>
          <w:sz w:val="22"/>
          <w:szCs w:val="22"/>
        </w:rPr>
        <w:t>Im Himmel 1</w:t>
      </w:r>
    </w:p>
    <w:p w14:paraId="35A0105C" w14:textId="31C9AABB" w:rsidR="004452F4" w:rsidRDefault="004452F4" w:rsidP="004452F4">
      <w:pPr>
        <w:ind w:firstLine="708"/>
        <w:rPr>
          <w:rFonts w:ascii="Arial" w:hAnsi="Arial" w:cs="Arial"/>
          <w:sz w:val="22"/>
          <w:szCs w:val="22"/>
        </w:rPr>
      </w:pPr>
      <w:r>
        <w:rPr>
          <w:rFonts w:ascii="Arial" w:hAnsi="Arial" w:cs="Arial"/>
          <w:sz w:val="22"/>
          <w:szCs w:val="22"/>
        </w:rPr>
        <w:t>12345 Himmelsgrund</w:t>
      </w:r>
    </w:p>
    <w:p w14:paraId="20A79E2E" w14:textId="596C00CF" w:rsidR="00013494" w:rsidRDefault="00013494" w:rsidP="004452F4">
      <w:pPr>
        <w:ind w:firstLine="708"/>
        <w:rPr>
          <w:rFonts w:ascii="Arial" w:hAnsi="Arial" w:cs="Arial"/>
          <w:sz w:val="22"/>
          <w:szCs w:val="22"/>
        </w:rPr>
      </w:pPr>
    </w:p>
    <w:p w14:paraId="6FB90ABB" w14:textId="77777777" w:rsidR="00013494" w:rsidRDefault="00013494" w:rsidP="00013494">
      <w:pPr>
        <w:tabs>
          <w:tab w:val="left" w:pos="2694"/>
        </w:tabs>
        <w:ind w:firstLine="708"/>
        <w:rPr>
          <w:rFonts w:ascii="Arial" w:hAnsi="Arial" w:cs="Arial"/>
          <w:sz w:val="22"/>
          <w:szCs w:val="22"/>
        </w:rPr>
      </w:pPr>
      <w:r>
        <w:rPr>
          <w:rFonts w:ascii="Arial" w:hAnsi="Arial" w:cs="Arial"/>
          <w:sz w:val="22"/>
          <w:szCs w:val="22"/>
        </w:rPr>
        <w:t xml:space="preserve">Tel.-Nr. </w:t>
      </w:r>
      <w:r>
        <w:rPr>
          <w:rFonts w:ascii="Arial" w:hAnsi="Arial" w:cs="Arial"/>
          <w:sz w:val="22"/>
          <w:szCs w:val="22"/>
        </w:rPr>
        <w:tab/>
        <w:t>______________________</w:t>
      </w:r>
    </w:p>
    <w:p w14:paraId="28DDA9A3" w14:textId="77777777" w:rsidR="00013494" w:rsidRDefault="00013494" w:rsidP="00013494">
      <w:pPr>
        <w:tabs>
          <w:tab w:val="left" w:pos="2694"/>
        </w:tabs>
        <w:ind w:firstLine="708"/>
        <w:rPr>
          <w:rFonts w:ascii="Arial" w:hAnsi="Arial" w:cs="Arial"/>
          <w:sz w:val="22"/>
          <w:szCs w:val="22"/>
        </w:rPr>
      </w:pPr>
      <w:r>
        <w:rPr>
          <w:rFonts w:ascii="Arial" w:hAnsi="Arial" w:cs="Arial"/>
          <w:sz w:val="22"/>
          <w:szCs w:val="22"/>
        </w:rPr>
        <w:t>Fax-Nr.</w:t>
      </w:r>
      <w:r>
        <w:rPr>
          <w:rFonts w:ascii="Arial" w:hAnsi="Arial" w:cs="Arial"/>
          <w:sz w:val="22"/>
          <w:szCs w:val="22"/>
        </w:rPr>
        <w:tab/>
        <w:t>______________________</w:t>
      </w:r>
    </w:p>
    <w:p w14:paraId="5AC195E0" w14:textId="77777777" w:rsidR="00013494" w:rsidRDefault="00013494" w:rsidP="00013494">
      <w:pPr>
        <w:tabs>
          <w:tab w:val="left" w:pos="2694"/>
        </w:tabs>
        <w:ind w:firstLine="708"/>
        <w:rPr>
          <w:rFonts w:ascii="Arial" w:hAnsi="Arial" w:cs="Arial"/>
          <w:sz w:val="22"/>
          <w:szCs w:val="22"/>
        </w:rPr>
      </w:pPr>
      <w:r>
        <w:rPr>
          <w:rFonts w:ascii="Arial" w:hAnsi="Arial" w:cs="Arial"/>
          <w:sz w:val="22"/>
          <w:szCs w:val="22"/>
        </w:rPr>
        <w:t>E-Mail-Adresse</w:t>
      </w:r>
      <w:r>
        <w:rPr>
          <w:rFonts w:ascii="Arial" w:hAnsi="Arial" w:cs="Arial"/>
          <w:sz w:val="22"/>
          <w:szCs w:val="22"/>
        </w:rPr>
        <w:tab/>
        <w:t>______________________</w:t>
      </w:r>
    </w:p>
    <w:p w14:paraId="1F67E496" w14:textId="77777777" w:rsidR="00013494" w:rsidRDefault="00013494" w:rsidP="004452F4">
      <w:pPr>
        <w:ind w:firstLine="708"/>
        <w:rPr>
          <w:rFonts w:ascii="Arial" w:hAnsi="Arial" w:cs="Arial"/>
          <w:sz w:val="22"/>
          <w:szCs w:val="22"/>
        </w:rPr>
      </w:pPr>
    </w:p>
    <w:p w14:paraId="7BE58358" w14:textId="77777777" w:rsidR="000C77CA" w:rsidRPr="00CC48F3" w:rsidRDefault="000C77CA" w:rsidP="000C77CA">
      <w:pPr>
        <w:spacing w:before="240"/>
        <w:ind w:right="-286"/>
        <w:rPr>
          <w:rFonts w:ascii="Arial" w:hAnsi="Arial" w:cs="Arial"/>
          <w:b/>
          <w:sz w:val="22"/>
          <w:szCs w:val="22"/>
        </w:rPr>
      </w:pPr>
      <w:r w:rsidRPr="00CC48F3">
        <w:rPr>
          <w:rFonts w:ascii="Arial" w:hAnsi="Arial" w:cs="Arial"/>
          <w:b/>
          <w:sz w:val="22"/>
          <w:szCs w:val="22"/>
        </w:rPr>
        <w:t xml:space="preserve">2. </w:t>
      </w:r>
      <w:r w:rsidRPr="00CC48F3">
        <w:rPr>
          <w:rFonts w:ascii="Arial" w:hAnsi="Arial" w:cs="Arial"/>
          <w:b/>
          <w:sz w:val="22"/>
          <w:szCs w:val="22"/>
        </w:rPr>
        <w:tab/>
        <w:t xml:space="preserve">Status des Vermittlers </w:t>
      </w:r>
      <w:r>
        <w:rPr>
          <w:rFonts w:ascii="Arial" w:hAnsi="Arial" w:cs="Arial"/>
          <w:b/>
          <w:sz w:val="22"/>
          <w:szCs w:val="22"/>
        </w:rPr>
        <w:t>gemäß</w:t>
      </w:r>
      <w:r w:rsidRPr="00CC48F3">
        <w:rPr>
          <w:rFonts w:ascii="Arial" w:hAnsi="Arial" w:cs="Arial"/>
          <w:b/>
          <w:sz w:val="22"/>
          <w:szCs w:val="22"/>
        </w:rPr>
        <w:t xml:space="preserve"> Gewerbeordnung:</w:t>
      </w:r>
    </w:p>
    <w:p w14:paraId="2EECC5AD" w14:textId="1F6B46F3" w:rsidR="000C77CA" w:rsidRDefault="000C77CA" w:rsidP="000C77CA">
      <w:pPr>
        <w:spacing w:before="120"/>
        <w:ind w:left="708" w:right="-286"/>
        <w:rPr>
          <w:rFonts w:ascii="Arial" w:hAnsi="Arial" w:cs="Arial"/>
          <w:sz w:val="22"/>
          <w:szCs w:val="22"/>
        </w:rPr>
      </w:pPr>
      <w:r>
        <w:rPr>
          <w:rFonts w:ascii="Arial" w:hAnsi="Arial" w:cs="Arial"/>
          <w:sz w:val="22"/>
          <w:szCs w:val="22"/>
        </w:rPr>
        <w:t>Wir, die [Muster-Versicherungsmakler GmbH] sind als Versicherungsmakler tätig und bieten eine Beratung an. Wir verfügen über eine Gewerbeerlaubnis nach § 34d Abs.1 der Gewerbeordnung und sind bei der zuständigen Behörde _____________</w:t>
      </w:r>
      <w:r w:rsidRPr="00687EC8">
        <w:rPr>
          <w:rStyle w:val="Funotenzeichen"/>
          <w:rFonts w:ascii="Arial" w:hAnsi="Arial" w:cs="Arial"/>
          <w:sz w:val="28"/>
          <w:szCs w:val="28"/>
        </w:rPr>
        <w:footnoteReference w:id="3"/>
      </w:r>
      <w:r>
        <w:rPr>
          <w:rFonts w:ascii="Arial" w:hAnsi="Arial" w:cs="Arial"/>
          <w:sz w:val="22"/>
          <w:szCs w:val="22"/>
        </w:rPr>
        <w:t xml:space="preserve"> gemeldet. </w:t>
      </w:r>
    </w:p>
    <w:p w14:paraId="4C683751" w14:textId="77777777" w:rsidR="000C77CA" w:rsidRDefault="000C77CA" w:rsidP="000C77CA">
      <w:pPr>
        <w:spacing w:before="120"/>
        <w:ind w:left="708" w:right="-286"/>
        <w:rPr>
          <w:rFonts w:ascii="Arial" w:hAnsi="Arial" w:cs="Arial"/>
          <w:sz w:val="22"/>
          <w:szCs w:val="22"/>
        </w:rPr>
      </w:pPr>
      <w:r>
        <w:rPr>
          <w:rFonts w:ascii="Arial" w:hAnsi="Arial" w:cs="Arial"/>
          <w:sz w:val="22"/>
          <w:szCs w:val="22"/>
        </w:rPr>
        <w:t>Im</w:t>
      </w:r>
      <w:r w:rsidRPr="009B7C51">
        <w:rPr>
          <w:rFonts w:ascii="Arial" w:hAnsi="Arial" w:cs="Arial"/>
          <w:sz w:val="22"/>
          <w:szCs w:val="22"/>
        </w:rPr>
        <w:t xml:space="preserve"> </w:t>
      </w:r>
      <w:r>
        <w:rPr>
          <w:rFonts w:ascii="Arial" w:hAnsi="Arial" w:cs="Arial"/>
          <w:sz w:val="22"/>
          <w:szCs w:val="22"/>
        </w:rPr>
        <w:t xml:space="preserve">Vermittlerregister sind wir unter der Nummer _____________ registriert. </w:t>
      </w:r>
    </w:p>
    <w:p w14:paraId="551F047A" w14:textId="77777777" w:rsidR="000C77CA" w:rsidRPr="0043055E" w:rsidRDefault="000C77CA" w:rsidP="000C77CA">
      <w:pPr>
        <w:spacing w:before="120"/>
        <w:ind w:left="703" w:right="-286"/>
        <w:rPr>
          <w:rFonts w:ascii="Arial" w:hAnsi="Arial" w:cs="Arial"/>
          <w:sz w:val="22"/>
          <w:szCs w:val="22"/>
        </w:rPr>
      </w:pPr>
      <w:r w:rsidRPr="0043055E">
        <w:rPr>
          <w:rFonts w:ascii="Arial" w:hAnsi="Arial" w:cs="Arial"/>
          <w:sz w:val="22"/>
          <w:szCs w:val="22"/>
        </w:rPr>
        <w:t xml:space="preserve">Bei Interesse können Sie die Angaben bei der </w:t>
      </w:r>
      <w:r>
        <w:rPr>
          <w:rFonts w:ascii="Arial" w:hAnsi="Arial" w:cs="Arial"/>
          <w:sz w:val="22"/>
          <w:szCs w:val="22"/>
        </w:rPr>
        <w:t xml:space="preserve">gemeinsamen </w:t>
      </w:r>
      <w:r w:rsidRPr="0043055E">
        <w:rPr>
          <w:rFonts w:ascii="Arial" w:hAnsi="Arial" w:cs="Arial"/>
          <w:sz w:val="22"/>
          <w:szCs w:val="22"/>
        </w:rPr>
        <w:t>Registerstelle überprüfen:</w:t>
      </w:r>
    </w:p>
    <w:p w14:paraId="6A8BC9AA" w14:textId="77777777" w:rsidR="00841391" w:rsidRDefault="00841391" w:rsidP="00841391">
      <w:pPr>
        <w:spacing w:before="120"/>
        <w:ind w:left="1416"/>
        <w:rPr>
          <w:rFonts w:ascii="Arial" w:hAnsi="Arial" w:cs="Arial"/>
          <w:sz w:val="22"/>
          <w:szCs w:val="22"/>
        </w:rPr>
      </w:pPr>
      <w:r>
        <w:rPr>
          <w:rFonts w:ascii="Arial" w:hAnsi="Arial" w:cs="Arial"/>
          <w:sz w:val="22"/>
          <w:szCs w:val="22"/>
        </w:rPr>
        <w:t>DIHK - Deutsche Industrie- und Handelskammer</w:t>
      </w:r>
    </w:p>
    <w:p w14:paraId="0FC464BD" w14:textId="77777777" w:rsidR="00841391" w:rsidRDefault="00841391" w:rsidP="00841391">
      <w:pPr>
        <w:ind w:left="713"/>
        <w:rPr>
          <w:rFonts w:ascii="Arial" w:hAnsi="Arial" w:cs="Arial"/>
          <w:sz w:val="22"/>
          <w:szCs w:val="22"/>
        </w:rPr>
      </w:pPr>
      <w:r>
        <w:rPr>
          <w:rFonts w:ascii="Arial" w:hAnsi="Arial" w:cs="Arial"/>
          <w:sz w:val="22"/>
          <w:szCs w:val="22"/>
        </w:rPr>
        <w:tab/>
        <w:t>Breite Straße 29</w:t>
      </w:r>
    </w:p>
    <w:p w14:paraId="7C59624D" w14:textId="77777777" w:rsidR="00841391" w:rsidRDefault="00841391" w:rsidP="00841391">
      <w:pPr>
        <w:ind w:left="713"/>
        <w:rPr>
          <w:rFonts w:ascii="Arial" w:hAnsi="Arial" w:cs="Arial"/>
          <w:sz w:val="22"/>
          <w:szCs w:val="22"/>
        </w:rPr>
      </w:pPr>
      <w:r>
        <w:rPr>
          <w:rFonts w:ascii="Arial" w:hAnsi="Arial" w:cs="Arial"/>
          <w:sz w:val="22"/>
          <w:szCs w:val="22"/>
        </w:rPr>
        <w:tab/>
        <w:t>10178 Berlin</w:t>
      </w:r>
    </w:p>
    <w:p w14:paraId="0C1D144B" w14:textId="77777777" w:rsidR="00841391" w:rsidRDefault="00841391" w:rsidP="00841391">
      <w:pPr>
        <w:ind w:left="713"/>
        <w:rPr>
          <w:rFonts w:ascii="Arial" w:hAnsi="Arial" w:cs="Arial"/>
          <w:sz w:val="20"/>
          <w:szCs w:val="20"/>
        </w:rPr>
      </w:pPr>
      <w:r>
        <w:rPr>
          <w:rFonts w:ascii="Arial" w:hAnsi="Arial" w:cs="Arial"/>
          <w:sz w:val="22"/>
          <w:szCs w:val="22"/>
        </w:rPr>
        <w:tab/>
        <w:t>Tel.: 0180 60 05 85 0</w:t>
      </w:r>
    </w:p>
    <w:p w14:paraId="52A03F83" w14:textId="77777777" w:rsidR="00841391" w:rsidRPr="00951838" w:rsidRDefault="00841391" w:rsidP="00841391">
      <w:pPr>
        <w:ind w:left="713"/>
        <w:rPr>
          <w:rFonts w:ascii="Arial" w:hAnsi="Arial" w:cs="Arial"/>
          <w:i/>
          <w:iCs/>
          <w:color w:val="000000"/>
          <w:sz w:val="18"/>
          <w:szCs w:val="18"/>
        </w:rPr>
      </w:pPr>
      <w:r>
        <w:rPr>
          <w:rFonts w:ascii="Arial" w:hAnsi="Arial" w:cs="Arial"/>
          <w:sz w:val="20"/>
          <w:szCs w:val="20"/>
        </w:rPr>
        <w:tab/>
      </w:r>
      <w:r>
        <w:rPr>
          <w:rFonts w:ascii="Arial" w:hAnsi="Arial" w:cs="Arial"/>
          <w:i/>
          <w:iCs/>
          <w:color w:val="000000"/>
          <w:sz w:val="18"/>
          <w:szCs w:val="18"/>
        </w:rPr>
        <w:t>(Preis 0,20</w:t>
      </w:r>
      <w:r w:rsidRPr="005A6F86">
        <w:rPr>
          <w:rFonts w:ascii="Arial" w:hAnsi="Arial" w:cs="Arial"/>
          <w:i/>
          <w:iCs/>
          <w:color w:val="000000"/>
          <w:sz w:val="18"/>
          <w:szCs w:val="18"/>
        </w:rPr>
        <w:t xml:space="preserve"> </w:t>
      </w:r>
      <w:r>
        <w:rPr>
          <w:rFonts w:ascii="Arial" w:hAnsi="Arial" w:cs="Arial"/>
          <w:i/>
          <w:iCs/>
          <w:color w:val="000000"/>
          <w:sz w:val="18"/>
          <w:szCs w:val="18"/>
        </w:rPr>
        <w:t>€ / Anruf)</w:t>
      </w:r>
    </w:p>
    <w:p w14:paraId="68B15C41" w14:textId="77777777" w:rsidR="00841391" w:rsidRDefault="00841391" w:rsidP="00841391">
      <w:pPr>
        <w:ind w:left="707" w:firstLine="709"/>
        <w:rPr>
          <w:rStyle w:val="Hyperlink"/>
          <w:rFonts w:ascii="Arial" w:hAnsi="Arial" w:cs="Arial"/>
          <w:sz w:val="22"/>
          <w:szCs w:val="22"/>
        </w:rPr>
      </w:pPr>
      <w:hyperlink r:id="rId8" w:history="1">
        <w:r w:rsidRPr="000D4420">
          <w:rPr>
            <w:rStyle w:val="Hyperlink"/>
            <w:rFonts w:ascii="Arial" w:hAnsi="Arial" w:cs="Arial"/>
            <w:sz w:val="22"/>
            <w:szCs w:val="22"/>
          </w:rPr>
          <w:t>www.vermittlerregister.info</w:t>
        </w:r>
      </w:hyperlink>
    </w:p>
    <w:p w14:paraId="792AD5DC" w14:textId="77777777" w:rsidR="006A541D" w:rsidRPr="0043055E" w:rsidRDefault="006A541D" w:rsidP="006A541D">
      <w:pPr>
        <w:spacing w:before="240"/>
        <w:ind w:right="-286"/>
        <w:rPr>
          <w:rFonts w:ascii="Arial" w:hAnsi="Arial" w:cs="Arial"/>
          <w:b/>
          <w:sz w:val="22"/>
          <w:szCs w:val="22"/>
        </w:rPr>
      </w:pPr>
      <w:r w:rsidRPr="0043055E">
        <w:rPr>
          <w:rFonts w:ascii="Arial" w:hAnsi="Arial" w:cs="Arial"/>
          <w:b/>
          <w:sz w:val="22"/>
          <w:szCs w:val="22"/>
        </w:rPr>
        <w:t>3.</w:t>
      </w:r>
      <w:r w:rsidRPr="0043055E">
        <w:rPr>
          <w:rFonts w:ascii="Arial" w:hAnsi="Arial" w:cs="Arial"/>
          <w:b/>
          <w:sz w:val="22"/>
          <w:szCs w:val="22"/>
        </w:rPr>
        <w:tab/>
        <w:t>Vergütung</w:t>
      </w:r>
    </w:p>
    <w:p w14:paraId="7B5B5839" w14:textId="77777777" w:rsidR="006A541D" w:rsidRDefault="006A541D" w:rsidP="006A541D">
      <w:pPr>
        <w:spacing w:before="120"/>
        <w:ind w:left="708" w:right="-286"/>
        <w:rPr>
          <w:rFonts w:ascii="Arial" w:hAnsi="Arial" w:cs="Arial"/>
          <w:sz w:val="22"/>
          <w:szCs w:val="22"/>
        </w:rPr>
      </w:pPr>
      <w:r>
        <w:rPr>
          <w:rFonts w:ascii="Arial" w:hAnsi="Arial" w:cs="Arial"/>
          <w:sz w:val="22"/>
          <w:szCs w:val="22"/>
        </w:rPr>
        <w:t>Für die Vermittlung und die Betreuung von Versicherungsverträgen erhalten wir in der Regel Courtagen</w:t>
      </w:r>
      <w:r w:rsidRPr="00687EC8">
        <w:rPr>
          <w:rStyle w:val="Funotenzeichen"/>
          <w:rFonts w:ascii="Arial" w:hAnsi="Arial" w:cs="Arial"/>
          <w:sz w:val="28"/>
          <w:szCs w:val="28"/>
        </w:rPr>
        <w:footnoteReference w:id="4"/>
      </w:r>
      <w:r>
        <w:rPr>
          <w:rFonts w:ascii="Arial" w:hAnsi="Arial" w:cs="Arial"/>
          <w:sz w:val="22"/>
          <w:szCs w:val="22"/>
        </w:rPr>
        <w:t xml:space="preserve">, die von den Versicherungsunternehmen an uns ausgezahlt, aber wirtschaftlich von Ihnen getragen werden, da sie in den Versicherungsprämien enthalten sind. </w:t>
      </w:r>
    </w:p>
    <w:p w14:paraId="7A5473EC" w14:textId="77777777" w:rsidR="006A541D" w:rsidRDefault="006A541D" w:rsidP="006A541D">
      <w:pPr>
        <w:spacing w:before="120"/>
        <w:ind w:left="708" w:right="-286"/>
        <w:rPr>
          <w:rFonts w:ascii="Arial" w:hAnsi="Arial" w:cs="Arial"/>
          <w:sz w:val="22"/>
          <w:szCs w:val="22"/>
        </w:rPr>
      </w:pPr>
      <w:r>
        <w:rPr>
          <w:rFonts w:ascii="Arial" w:hAnsi="Arial" w:cs="Arial"/>
          <w:sz w:val="22"/>
          <w:szCs w:val="22"/>
        </w:rPr>
        <w:t>Bei Bedarf und nach Vereinbarung mit unseren Kunden werden wir auch auf Basis anderer Vergütungsmodelle tätig</w:t>
      </w:r>
      <w:r w:rsidRPr="00687EC8">
        <w:rPr>
          <w:rStyle w:val="Funotenzeichen"/>
          <w:rFonts w:ascii="Arial" w:hAnsi="Arial" w:cs="Arial"/>
          <w:sz w:val="28"/>
          <w:szCs w:val="28"/>
        </w:rPr>
        <w:footnoteReference w:id="5"/>
      </w:r>
      <w:r>
        <w:rPr>
          <w:rFonts w:ascii="Arial" w:hAnsi="Arial" w:cs="Arial"/>
          <w:sz w:val="22"/>
          <w:szCs w:val="22"/>
        </w:rPr>
        <w:t>, z.B. in Form von Honorarvereinbarungen oder von Kombinationen der Vergütungsmodelle.</w:t>
      </w:r>
    </w:p>
    <w:p w14:paraId="14F01042" w14:textId="77777777" w:rsidR="006A541D" w:rsidRDefault="006A541D" w:rsidP="006A541D">
      <w:pPr>
        <w:spacing w:before="120"/>
        <w:ind w:left="708" w:right="-286"/>
        <w:rPr>
          <w:rFonts w:ascii="Arial" w:hAnsi="Arial" w:cs="Arial"/>
          <w:sz w:val="22"/>
          <w:szCs w:val="22"/>
        </w:rPr>
      </w:pPr>
      <w:r>
        <w:rPr>
          <w:rFonts w:ascii="Arial" w:hAnsi="Arial" w:cs="Arial"/>
          <w:sz w:val="22"/>
          <w:szCs w:val="22"/>
        </w:rPr>
        <w:t>Über die vorgenannten Vergütungen hinaus erhalten wir keine</w:t>
      </w:r>
      <w:r w:rsidRPr="00687EC8">
        <w:rPr>
          <w:rStyle w:val="Funotenzeichen"/>
          <w:rFonts w:ascii="Arial" w:hAnsi="Arial" w:cs="Arial"/>
          <w:sz w:val="28"/>
          <w:szCs w:val="28"/>
        </w:rPr>
        <w:footnoteReference w:id="6"/>
      </w:r>
      <w:r>
        <w:rPr>
          <w:rFonts w:ascii="Arial" w:hAnsi="Arial" w:cs="Arial"/>
          <w:sz w:val="22"/>
          <w:szCs w:val="22"/>
        </w:rPr>
        <w:t xml:space="preserve"> anderen Zuwendungen</w:t>
      </w:r>
      <w:r w:rsidRPr="00687EC8">
        <w:rPr>
          <w:rStyle w:val="Funotenzeichen"/>
          <w:rFonts w:ascii="Arial" w:hAnsi="Arial" w:cs="Arial"/>
          <w:sz w:val="28"/>
          <w:szCs w:val="28"/>
        </w:rPr>
        <w:footnoteReference w:id="7"/>
      </w:r>
      <w:r>
        <w:rPr>
          <w:rFonts w:ascii="Arial" w:hAnsi="Arial" w:cs="Arial"/>
          <w:sz w:val="22"/>
          <w:szCs w:val="22"/>
        </w:rPr>
        <w:t>.</w:t>
      </w:r>
    </w:p>
    <w:p w14:paraId="7519C86C" w14:textId="14CA5091" w:rsidR="006A541D" w:rsidRDefault="006A541D" w:rsidP="000C77CA">
      <w:pPr>
        <w:spacing w:before="120"/>
        <w:ind w:left="708" w:right="-286" w:firstLine="426"/>
        <w:rPr>
          <w:rFonts w:ascii="Arial" w:hAnsi="Arial" w:cs="Arial"/>
          <w:sz w:val="22"/>
          <w:szCs w:val="22"/>
        </w:rPr>
      </w:pPr>
    </w:p>
    <w:p w14:paraId="17AA98CA" w14:textId="77777777" w:rsidR="000C77CA" w:rsidRPr="00CC48F3" w:rsidRDefault="000C77CA" w:rsidP="000C77CA">
      <w:pPr>
        <w:spacing w:before="240"/>
        <w:ind w:right="-286"/>
        <w:rPr>
          <w:rFonts w:ascii="Arial" w:hAnsi="Arial" w:cs="Arial"/>
          <w:b/>
          <w:sz w:val="22"/>
          <w:szCs w:val="22"/>
        </w:rPr>
      </w:pPr>
      <w:r w:rsidRPr="00CC48F3">
        <w:rPr>
          <w:rFonts w:ascii="Arial" w:hAnsi="Arial" w:cs="Arial"/>
          <w:b/>
          <w:sz w:val="22"/>
          <w:szCs w:val="22"/>
        </w:rPr>
        <w:t>4.</w:t>
      </w:r>
      <w:r w:rsidRPr="00CC48F3">
        <w:rPr>
          <w:rFonts w:ascii="Arial" w:hAnsi="Arial" w:cs="Arial"/>
          <w:b/>
          <w:sz w:val="22"/>
          <w:szCs w:val="22"/>
        </w:rPr>
        <w:tab/>
        <w:t>Schlichtungsstellen für außergerichtliche Streitbeilegung:</w:t>
      </w:r>
    </w:p>
    <w:p w14:paraId="06B443F8" w14:textId="77777777" w:rsidR="000C77CA" w:rsidRPr="00687EC8" w:rsidRDefault="000C77CA" w:rsidP="000C77CA">
      <w:pPr>
        <w:spacing w:before="120"/>
        <w:ind w:right="-286" w:firstLine="709"/>
        <w:rPr>
          <w:rFonts w:ascii="Arial" w:hAnsi="Arial" w:cs="Arial"/>
          <w:i/>
          <w:sz w:val="22"/>
          <w:szCs w:val="22"/>
        </w:rPr>
      </w:pPr>
      <w:r>
        <w:rPr>
          <w:rFonts w:ascii="Arial" w:hAnsi="Arial" w:cs="Arial"/>
          <w:i/>
          <w:sz w:val="22"/>
          <w:szCs w:val="22"/>
        </w:rPr>
        <w:t>(Interner Vermerk: e</w:t>
      </w:r>
      <w:r w:rsidRPr="00687EC8">
        <w:rPr>
          <w:rFonts w:ascii="Arial" w:hAnsi="Arial" w:cs="Arial"/>
          <w:i/>
          <w:sz w:val="22"/>
          <w:szCs w:val="22"/>
        </w:rPr>
        <w:t>ntweder</w:t>
      </w:r>
      <w:r>
        <w:rPr>
          <w:rFonts w:ascii="Arial" w:hAnsi="Arial" w:cs="Arial"/>
          <w:i/>
          <w:sz w:val="22"/>
          <w:szCs w:val="22"/>
        </w:rPr>
        <w:t>):</w:t>
      </w:r>
      <w:bookmarkStart w:id="3" w:name="_Ref532929035"/>
      <w:r w:rsidRPr="00687EC8">
        <w:rPr>
          <w:rStyle w:val="Funotenzeichen"/>
          <w:rFonts w:ascii="Arial" w:hAnsi="Arial" w:cs="Arial"/>
          <w:i/>
          <w:sz w:val="28"/>
          <w:szCs w:val="28"/>
        </w:rPr>
        <w:footnoteReference w:id="8"/>
      </w:r>
      <w:bookmarkEnd w:id="3"/>
    </w:p>
    <w:p w14:paraId="0715F51F" w14:textId="714E2C0D" w:rsidR="000C77CA" w:rsidRDefault="000C77CA" w:rsidP="009515D4">
      <w:pPr>
        <w:spacing w:before="120"/>
        <w:ind w:left="1134" w:right="-286"/>
        <w:rPr>
          <w:rFonts w:ascii="Arial" w:hAnsi="Arial" w:cs="Arial"/>
          <w:sz w:val="22"/>
          <w:szCs w:val="22"/>
        </w:rPr>
      </w:pPr>
      <w:r>
        <w:rPr>
          <w:rFonts w:ascii="Arial" w:hAnsi="Arial" w:cs="Arial"/>
          <w:sz w:val="22"/>
          <w:szCs w:val="22"/>
        </w:rPr>
        <w:t>Versicherungsombudsmann e.V.</w:t>
      </w:r>
      <w:r w:rsidR="009515D4">
        <w:rPr>
          <w:rFonts w:ascii="Arial" w:hAnsi="Arial" w:cs="Arial"/>
          <w:sz w:val="22"/>
          <w:szCs w:val="22"/>
        </w:rPr>
        <w:br/>
      </w:r>
      <w:r>
        <w:rPr>
          <w:rFonts w:ascii="Arial" w:hAnsi="Arial" w:cs="Arial"/>
          <w:sz w:val="22"/>
          <w:szCs w:val="22"/>
        </w:rPr>
        <w:t>Postfach 08 06 32</w:t>
      </w:r>
      <w:r w:rsidR="009515D4">
        <w:rPr>
          <w:rFonts w:ascii="Arial" w:hAnsi="Arial" w:cs="Arial"/>
          <w:sz w:val="22"/>
          <w:szCs w:val="22"/>
        </w:rPr>
        <w:br/>
      </w:r>
      <w:r>
        <w:rPr>
          <w:rFonts w:ascii="Arial" w:hAnsi="Arial" w:cs="Arial"/>
          <w:sz w:val="22"/>
          <w:szCs w:val="22"/>
        </w:rPr>
        <w:t>10006 Berlin</w:t>
      </w:r>
      <w:r w:rsidR="008069C2">
        <w:rPr>
          <w:rFonts w:ascii="Arial" w:hAnsi="Arial" w:cs="Arial"/>
          <w:sz w:val="22"/>
          <w:szCs w:val="22"/>
        </w:rPr>
        <w:br/>
        <w:t>www.versicherungsombudsmann.de</w:t>
      </w:r>
      <w:r w:rsidR="008069C2">
        <w:rPr>
          <w:rFonts w:ascii="Arial" w:hAnsi="Arial" w:cs="Arial"/>
          <w:sz w:val="22"/>
          <w:szCs w:val="22"/>
        </w:rPr>
        <w:br/>
      </w:r>
      <w:r w:rsidR="009515D4">
        <w:rPr>
          <w:rFonts w:ascii="Arial" w:hAnsi="Arial" w:cs="Arial"/>
          <w:sz w:val="22"/>
          <w:szCs w:val="22"/>
        </w:rPr>
        <w:br/>
      </w:r>
      <w:r>
        <w:rPr>
          <w:rFonts w:ascii="Arial" w:hAnsi="Arial" w:cs="Arial"/>
          <w:sz w:val="22"/>
          <w:szCs w:val="22"/>
        </w:rPr>
        <w:t>Ombudsmann private Kranken- und Pflegeversicherung</w:t>
      </w:r>
      <w:r w:rsidR="009515D4">
        <w:rPr>
          <w:rFonts w:ascii="Arial" w:hAnsi="Arial" w:cs="Arial"/>
          <w:sz w:val="22"/>
          <w:szCs w:val="22"/>
        </w:rPr>
        <w:br/>
      </w:r>
      <w:r>
        <w:rPr>
          <w:rFonts w:ascii="Arial" w:hAnsi="Arial" w:cs="Arial"/>
          <w:sz w:val="22"/>
          <w:szCs w:val="22"/>
        </w:rPr>
        <w:t>Postfach 06 02 22</w:t>
      </w:r>
      <w:r w:rsidR="009515D4">
        <w:rPr>
          <w:rFonts w:ascii="Arial" w:hAnsi="Arial" w:cs="Arial"/>
          <w:sz w:val="22"/>
          <w:szCs w:val="22"/>
        </w:rPr>
        <w:br/>
      </w:r>
      <w:r>
        <w:rPr>
          <w:rFonts w:ascii="Arial" w:hAnsi="Arial" w:cs="Arial"/>
          <w:sz w:val="22"/>
          <w:szCs w:val="22"/>
        </w:rPr>
        <w:t>10052 Berlin</w:t>
      </w:r>
      <w:r w:rsidR="008069C2">
        <w:rPr>
          <w:rFonts w:ascii="Arial" w:hAnsi="Arial" w:cs="Arial"/>
          <w:sz w:val="22"/>
          <w:szCs w:val="22"/>
        </w:rPr>
        <w:br/>
        <w:t>www.pkv-ombudsmann.de</w:t>
      </w:r>
      <w:r w:rsidR="008069C2">
        <w:rPr>
          <w:rFonts w:ascii="Arial" w:hAnsi="Arial" w:cs="Arial"/>
          <w:sz w:val="22"/>
          <w:szCs w:val="22"/>
        </w:rPr>
        <w:br/>
      </w:r>
    </w:p>
    <w:p w14:paraId="139C053C" w14:textId="61DBC47F" w:rsidR="000C77CA" w:rsidRPr="00687EC8" w:rsidRDefault="000C77CA" w:rsidP="000C77CA">
      <w:pPr>
        <w:spacing w:before="120"/>
        <w:ind w:right="-286" w:firstLine="709"/>
        <w:rPr>
          <w:rFonts w:ascii="Arial" w:hAnsi="Arial" w:cs="Arial"/>
          <w:i/>
          <w:sz w:val="22"/>
          <w:szCs w:val="22"/>
        </w:rPr>
      </w:pPr>
      <w:r>
        <w:rPr>
          <w:rFonts w:ascii="Arial" w:hAnsi="Arial" w:cs="Arial"/>
          <w:i/>
          <w:sz w:val="22"/>
          <w:szCs w:val="22"/>
        </w:rPr>
        <w:t>(Interner Vermerk: oder):</w:t>
      </w:r>
      <w:r w:rsidR="009515D4" w:rsidRPr="009515D4">
        <w:rPr>
          <w:rFonts w:ascii="Arial" w:hAnsi="Arial" w:cs="Arial"/>
          <w:i/>
          <w:sz w:val="28"/>
          <w:szCs w:val="28"/>
          <w:vertAlign w:val="superscript"/>
        </w:rPr>
        <w:fldChar w:fldCharType="begin"/>
      </w:r>
      <w:r w:rsidR="009515D4" w:rsidRPr="009515D4">
        <w:rPr>
          <w:rFonts w:ascii="Arial" w:hAnsi="Arial" w:cs="Arial"/>
          <w:i/>
          <w:sz w:val="28"/>
          <w:szCs w:val="28"/>
          <w:vertAlign w:val="superscript"/>
        </w:rPr>
        <w:instrText xml:space="preserve"> NOTEREF _Ref532929035 \h  \* MERGEFORMAT </w:instrText>
      </w:r>
      <w:r w:rsidR="009515D4" w:rsidRPr="009515D4">
        <w:rPr>
          <w:rFonts w:ascii="Arial" w:hAnsi="Arial" w:cs="Arial"/>
          <w:i/>
          <w:sz w:val="28"/>
          <w:szCs w:val="28"/>
          <w:vertAlign w:val="superscript"/>
        </w:rPr>
      </w:r>
      <w:r w:rsidR="009515D4" w:rsidRPr="009515D4">
        <w:rPr>
          <w:rFonts w:ascii="Arial" w:hAnsi="Arial" w:cs="Arial"/>
          <w:i/>
          <w:sz w:val="28"/>
          <w:szCs w:val="28"/>
          <w:vertAlign w:val="superscript"/>
        </w:rPr>
        <w:fldChar w:fldCharType="separate"/>
      </w:r>
      <w:r w:rsidR="009515D4" w:rsidRPr="009515D4">
        <w:rPr>
          <w:rFonts w:ascii="Arial" w:hAnsi="Arial" w:cs="Arial"/>
          <w:i/>
          <w:sz w:val="28"/>
          <w:szCs w:val="28"/>
          <w:vertAlign w:val="superscript"/>
        </w:rPr>
        <w:t>9</w:t>
      </w:r>
      <w:r w:rsidR="009515D4" w:rsidRPr="009515D4">
        <w:rPr>
          <w:rFonts w:ascii="Arial" w:hAnsi="Arial" w:cs="Arial"/>
          <w:i/>
          <w:sz w:val="28"/>
          <w:szCs w:val="28"/>
          <w:vertAlign w:val="superscript"/>
        </w:rPr>
        <w:fldChar w:fldCharType="end"/>
      </w:r>
      <w:r w:rsidR="009515D4" w:rsidRPr="00687EC8">
        <w:rPr>
          <w:rFonts w:ascii="Arial" w:hAnsi="Arial" w:cs="Arial"/>
          <w:i/>
          <w:sz w:val="22"/>
          <w:szCs w:val="22"/>
        </w:rPr>
        <w:t xml:space="preserve"> </w:t>
      </w:r>
    </w:p>
    <w:p w14:paraId="0E1851B2" w14:textId="2FA7691E" w:rsidR="00470B62" w:rsidRDefault="000C77CA" w:rsidP="008069C2">
      <w:pPr>
        <w:spacing w:before="120"/>
        <w:ind w:left="1134" w:right="-286"/>
        <w:rPr>
          <w:rFonts w:ascii="Arial" w:hAnsi="Arial" w:cs="Arial"/>
          <w:sz w:val="22"/>
          <w:szCs w:val="22"/>
        </w:rPr>
      </w:pPr>
      <w:bookmarkStart w:id="4" w:name="_Hlk532930422"/>
      <w:r w:rsidRPr="00687EC8">
        <w:rPr>
          <w:rFonts w:ascii="Arial" w:hAnsi="Arial" w:cs="Arial"/>
          <w:sz w:val="22"/>
          <w:szCs w:val="22"/>
        </w:rPr>
        <w:t>Schlichtungsstelle für gewerbliche Versicherungs-, Anlage- und Kreditvermittlung</w:t>
      </w:r>
      <w:r w:rsidR="009515D4">
        <w:rPr>
          <w:rFonts w:ascii="Arial" w:hAnsi="Arial" w:cs="Arial"/>
          <w:sz w:val="22"/>
          <w:szCs w:val="22"/>
        </w:rPr>
        <w:br/>
      </w:r>
      <w:r w:rsidRPr="00687EC8">
        <w:rPr>
          <w:rFonts w:ascii="Arial" w:hAnsi="Arial" w:cs="Arial"/>
          <w:sz w:val="22"/>
          <w:szCs w:val="22"/>
        </w:rPr>
        <w:t>Glockengießerwall 2</w:t>
      </w:r>
      <w:r w:rsidR="009515D4">
        <w:rPr>
          <w:rFonts w:ascii="Arial" w:hAnsi="Arial" w:cs="Arial"/>
          <w:sz w:val="22"/>
          <w:szCs w:val="22"/>
        </w:rPr>
        <w:br/>
      </w:r>
      <w:r w:rsidRPr="00687EC8">
        <w:rPr>
          <w:rFonts w:ascii="Arial" w:hAnsi="Arial" w:cs="Arial"/>
          <w:sz w:val="22"/>
          <w:szCs w:val="22"/>
        </w:rPr>
        <w:t>20095 Hamburg</w:t>
      </w:r>
      <w:bookmarkEnd w:id="4"/>
    </w:p>
    <w:p w14:paraId="05881817" w14:textId="40228B18" w:rsidR="00470B62" w:rsidRPr="00D63595" w:rsidRDefault="00470B62" w:rsidP="00470B62">
      <w:pPr>
        <w:ind w:left="426" w:firstLine="708"/>
        <w:rPr>
          <w:rFonts w:ascii="Arial" w:hAnsi="Arial" w:cs="Arial"/>
          <w:sz w:val="22"/>
          <w:szCs w:val="22"/>
          <w:vertAlign w:val="superscript"/>
        </w:rPr>
      </w:pPr>
      <w:r>
        <w:rPr>
          <w:rFonts w:ascii="Arial" w:hAnsi="Arial" w:cs="Arial"/>
          <w:sz w:val="22"/>
          <w:szCs w:val="22"/>
        </w:rPr>
        <w:t xml:space="preserve">Internet: </w:t>
      </w:r>
      <w:r w:rsidRPr="00D63595">
        <w:rPr>
          <w:rFonts w:ascii="Arial" w:hAnsi="Arial" w:cs="Arial"/>
          <w:sz w:val="22"/>
          <w:szCs w:val="22"/>
        </w:rPr>
        <w:t>www.schlichtung-finanzberatung.de</w:t>
      </w:r>
    </w:p>
    <w:p w14:paraId="5331FE5F" w14:textId="77777777" w:rsidR="005C7D15" w:rsidRDefault="005C7D15" w:rsidP="005C7D15">
      <w:pPr>
        <w:spacing w:before="240"/>
        <w:ind w:right="-284"/>
        <w:rPr>
          <w:rFonts w:ascii="Arial" w:hAnsi="Arial" w:cs="Arial"/>
          <w:b/>
          <w:sz w:val="22"/>
          <w:szCs w:val="22"/>
        </w:rPr>
      </w:pPr>
    </w:p>
    <w:p w14:paraId="7261A2D1" w14:textId="399D1B07" w:rsidR="008F6426" w:rsidRPr="00D47B55" w:rsidRDefault="00BB2EB2" w:rsidP="008F6426">
      <w:pPr>
        <w:spacing w:before="200"/>
        <w:ind w:left="705" w:hanging="705"/>
        <w:rPr>
          <w:rFonts w:ascii="Arial" w:hAnsi="Arial" w:cs="Arial"/>
          <w:b/>
          <w:sz w:val="22"/>
          <w:szCs w:val="22"/>
        </w:rPr>
      </w:pPr>
      <w:r>
        <w:rPr>
          <w:rFonts w:ascii="Arial" w:hAnsi="Arial" w:cs="Arial"/>
          <w:b/>
          <w:sz w:val="22"/>
          <w:szCs w:val="22"/>
        </w:rPr>
        <w:t>5</w:t>
      </w:r>
      <w:r w:rsidR="008F6426">
        <w:rPr>
          <w:rFonts w:ascii="Arial" w:hAnsi="Arial" w:cs="Arial"/>
          <w:b/>
          <w:sz w:val="22"/>
          <w:szCs w:val="22"/>
        </w:rPr>
        <w:t>.</w:t>
      </w:r>
      <w:r w:rsidR="008F6426">
        <w:rPr>
          <w:rFonts w:ascii="Arial" w:hAnsi="Arial" w:cs="Arial"/>
          <w:b/>
          <w:sz w:val="22"/>
          <w:szCs w:val="22"/>
        </w:rPr>
        <w:tab/>
      </w:r>
      <w:r w:rsidR="008F6426" w:rsidRPr="00D47B55">
        <w:rPr>
          <w:rFonts w:ascii="Arial" w:hAnsi="Arial" w:cs="Arial"/>
          <w:b/>
          <w:sz w:val="22"/>
          <w:szCs w:val="22"/>
        </w:rPr>
        <w:t>Informationen über Emittenten und Anbieter, zu deren Finanzanlagen</w:t>
      </w:r>
      <w:r w:rsidR="008F6426">
        <w:rPr>
          <w:rFonts w:ascii="Arial" w:hAnsi="Arial" w:cs="Arial"/>
          <w:b/>
          <w:sz w:val="22"/>
          <w:szCs w:val="22"/>
        </w:rPr>
        <w:t xml:space="preserve"> </w:t>
      </w:r>
      <w:r w:rsidR="008F6426" w:rsidRPr="00D47B55">
        <w:rPr>
          <w:rFonts w:ascii="Arial" w:hAnsi="Arial" w:cs="Arial"/>
          <w:b/>
          <w:sz w:val="22"/>
          <w:szCs w:val="22"/>
        </w:rPr>
        <w:t>Vermittlungs- oder</w:t>
      </w:r>
      <w:r w:rsidR="008F6426">
        <w:rPr>
          <w:rFonts w:ascii="Arial" w:hAnsi="Arial" w:cs="Arial"/>
          <w:b/>
          <w:sz w:val="22"/>
          <w:szCs w:val="22"/>
        </w:rPr>
        <w:t xml:space="preserve"> </w:t>
      </w:r>
      <w:r w:rsidR="008F6426" w:rsidRPr="00D47B55">
        <w:rPr>
          <w:rFonts w:ascii="Arial" w:hAnsi="Arial" w:cs="Arial"/>
          <w:b/>
          <w:sz w:val="22"/>
          <w:szCs w:val="22"/>
        </w:rPr>
        <w:t>Beratungsleistungen angeboten werden:</w:t>
      </w:r>
    </w:p>
    <w:p w14:paraId="26B030A1" w14:textId="77777777" w:rsidR="008F6426" w:rsidRPr="00D47B55" w:rsidRDefault="008F6426" w:rsidP="008F6426">
      <w:pPr>
        <w:spacing w:before="120"/>
        <w:ind w:left="708"/>
        <w:rPr>
          <w:rFonts w:ascii="Arial" w:hAnsi="Arial" w:cs="Arial"/>
          <w:b/>
          <w:sz w:val="22"/>
          <w:szCs w:val="22"/>
        </w:rPr>
      </w:pPr>
      <w:r w:rsidRPr="00D47B55">
        <w:rPr>
          <w:rFonts w:ascii="Arial" w:hAnsi="Arial" w:cs="Arial"/>
          <w:b/>
          <w:sz w:val="22"/>
          <w:szCs w:val="22"/>
        </w:rPr>
        <w:t>Alternative 1 - vollumfänglich</w:t>
      </w:r>
    </w:p>
    <w:p w14:paraId="50464EE7" w14:textId="77777777" w:rsidR="008F6426" w:rsidRPr="00D47B55" w:rsidRDefault="008F6426" w:rsidP="00A119A7">
      <w:pPr>
        <w:spacing w:before="120"/>
        <w:ind w:left="708" w:right="-286"/>
        <w:rPr>
          <w:rFonts w:ascii="Arial" w:hAnsi="Arial" w:cs="Arial"/>
          <w:sz w:val="22"/>
          <w:szCs w:val="22"/>
        </w:rPr>
      </w:pPr>
      <w:r w:rsidRPr="00D47B55">
        <w:rPr>
          <w:rFonts w:ascii="Arial" w:hAnsi="Arial" w:cs="Arial"/>
          <w:sz w:val="22"/>
          <w:szCs w:val="22"/>
        </w:rPr>
        <w:t>Vermittelt und beraten wird zu Finanzanlagen aus der gesamten Breite des in Deutschland bestehenden Marktes soweit dies im Rahmen der behördlichen Zulassung als Finanzanlagenvermittler/-berater gem. § 34 f GewO zulässig ist</w:t>
      </w:r>
      <w:r>
        <w:rPr>
          <w:rFonts w:ascii="Arial" w:hAnsi="Arial" w:cs="Arial"/>
          <w:sz w:val="22"/>
          <w:szCs w:val="22"/>
        </w:rPr>
        <w:t>.</w:t>
      </w:r>
    </w:p>
    <w:p w14:paraId="344DD986" w14:textId="77777777" w:rsidR="008F6426" w:rsidRPr="00D47B55" w:rsidRDefault="008F6426" w:rsidP="008F6426">
      <w:pPr>
        <w:spacing w:before="120"/>
        <w:ind w:left="708"/>
        <w:rPr>
          <w:rFonts w:ascii="Arial" w:hAnsi="Arial" w:cs="Arial"/>
          <w:b/>
          <w:sz w:val="22"/>
          <w:szCs w:val="22"/>
        </w:rPr>
      </w:pPr>
      <w:r w:rsidRPr="00D47B55">
        <w:rPr>
          <w:rFonts w:ascii="Arial" w:hAnsi="Arial" w:cs="Arial"/>
          <w:b/>
          <w:sz w:val="22"/>
          <w:szCs w:val="22"/>
        </w:rPr>
        <w:t>Alternative 2 - begrenzte Auswahl</w:t>
      </w:r>
    </w:p>
    <w:p w14:paraId="299EA8D9" w14:textId="77777777" w:rsidR="008F6426" w:rsidRPr="00D47B55" w:rsidRDefault="008F6426" w:rsidP="008F6426">
      <w:pPr>
        <w:spacing w:before="120"/>
        <w:ind w:left="708"/>
        <w:rPr>
          <w:rFonts w:ascii="Arial" w:hAnsi="Arial" w:cs="Arial"/>
          <w:sz w:val="22"/>
          <w:szCs w:val="22"/>
        </w:rPr>
      </w:pPr>
      <w:r>
        <w:rPr>
          <w:rFonts w:ascii="Arial" w:hAnsi="Arial" w:cs="Arial"/>
          <w:sz w:val="22"/>
          <w:szCs w:val="22"/>
        </w:rPr>
        <w:t>V</w:t>
      </w:r>
      <w:r w:rsidRPr="00D47B55">
        <w:rPr>
          <w:rFonts w:ascii="Arial" w:hAnsi="Arial" w:cs="Arial"/>
          <w:sz w:val="22"/>
          <w:szCs w:val="22"/>
        </w:rPr>
        <w:t>ermittelt und beraten wird zu Finanzanlagen folgender Emittenten und Anbieter:</w:t>
      </w:r>
    </w:p>
    <w:p w14:paraId="46C04507" w14:textId="35248849" w:rsidR="008F6426" w:rsidRDefault="008F6426" w:rsidP="008F6426">
      <w:pPr>
        <w:spacing w:before="120"/>
        <w:ind w:left="708"/>
        <w:rPr>
          <w:rFonts w:ascii="Arial" w:hAnsi="Arial" w:cs="Arial"/>
          <w:sz w:val="22"/>
          <w:szCs w:val="22"/>
        </w:rPr>
      </w:pPr>
      <w:r>
        <w:rPr>
          <w:rFonts w:ascii="Arial" w:hAnsi="Arial" w:cs="Arial"/>
          <w:sz w:val="22"/>
          <w:szCs w:val="22"/>
        </w:rPr>
        <w:t>[</w:t>
      </w:r>
      <w:r w:rsidRPr="00D47B55">
        <w:rPr>
          <w:rFonts w:ascii="Arial" w:hAnsi="Arial" w:cs="Arial"/>
          <w:sz w:val="22"/>
          <w:szCs w:val="22"/>
        </w:rPr>
        <w:t>Namen der Emittenten und Anbieter</w:t>
      </w:r>
      <w:r>
        <w:rPr>
          <w:rFonts w:ascii="Arial" w:hAnsi="Arial" w:cs="Arial"/>
          <w:sz w:val="22"/>
          <w:szCs w:val="22"/>
        </w:rPr>
        <w:t>]</w:t>
      </w:r>
    </w:p>
    <w:p w14:paraId="558D37D4" w14:textId="77777777" w:rsidR="009515D4" w:rsidRPr="00D47B55" w:rsidRDefault="009515D4" w:rsidP="008F6426">
      <w:pPr>
        <w:spacing w:before="120"/>
        <w:ind w:left="708"/>
        <w:rPr>
          <w:rFonts w:ascii="Arial" w:hAnsi="Arial" w:cs="Arial"/>
          <w:sz w:val="22"/>
          <w:szCs w:val="22"/>
        </w:rPr>
      </w:pPr>
    </w:p>
    <w:p w14:paraId="59250039" w14:textId="5E13BC95" w:rsidR="008F6426" w:rsidRPr="00D47B55" w:rsidRDefault="00BB2EB2" w:rsidP="008F6426">
      <w:pPr>
        <w:spacing w:before="200"/>
        <w:ind w:left="705" w:hanging="705"/>
        <w:rPr>
          <w:rFonts w:ascii="Arial" w:hAnsi="Arial" w:cs="Arial"/>
          <w:b/>
          <w:sz w:val="22"/>
          <w:szCs w:val="22"/>
        </w:rPr>
      </w:pPr>
      <w:r>
        <w:rPr>
          <w:rFonts w:ascii="Arial" w:hAnsi="Arial" w:cs="Arial"/>
          <w:b/>
          <w:sz w:val="22"/>
          <w:szCs w:val="22"/>
        </w:rPr>
        <w:t>6</w:t>
      </w:r>
      <w:r w:rsidR="008F6426" w:rsidRPr="00D47B55">
        <w:rPr>
          <w:rFonts w:ascii="Arial" w:hAnsi="Arial" w:cs="Arial"/>
          <w:b/>
          <w:sz w:val="22"/>
          <w:szCs w:val="22"/>
        </w:rPr>
        <w:t xml:space="preserve">. </w:t>
      </w:r>
      <w:r w:rsidR="008F6426">
        <w:rPr>
          <w:rFonts w:ascii="Arial" w:hAnsi="Arial" w:cs="Arial"/>
          <w:b/>
          <w:sz w:val="22"/>
          <w:szCs w:val="22"/>
        </w:rPr>
        <w:tab/>
      </w:r>
      <w:r w:rsidR="008F6426" w:rsidRPr="00D47B55">
        <w:rPr>
          <w:rFonts w:ascii="Arial" w:hAnsi="Arial" w:cs="Arial"/>
          <w:b/>
          <w:sz w:val="22"/>
          <w:szCs w:val="22"/>
        </w:rPr>
        <w:t xml:space="preserve">Informationen über die Vergütung bei der Finanzanlagenberatung </w:t>
      </w:r>
      <w:r w:rsidR="008F6426">
        <w:rPr>
          <w:rFonts w:ascii="Arial" w:hAnsi="Arial" w:cs="Arial"/>
          <w:b/>
          <w:sz w:val="22"/>
          <w:szCs w:val="22"/>
        </w:rPr>
        <w:br/>
      </w:r>
      <w:r w:rsidR="008F6426" w:rsidRPr="00D47B55">
        <w:rPr>
          <w:rFonts w:ascii="Arial" w:hAnsi="Arial" w:cs="Arial"/>
          <w:b/>
          <w:sz w:val="22"/>
          <w:szCs w:val="22"/>
        </w:rPr>
        <w:t>und –vermittlung:</w:t>
      </w:r>
      <w:r w:rsidR="008F6426" w:rsidRPr="005A1DA3">
        <w:rPr>
          <w:rStyle w:val="Funotenzeichen"/>
          <w:rFonts w:ascii="Arial" w:hAnsi="Arial" w:cs="Arial"/>
          <w:b/>
          <w:color w:val="FF0000"/>
          <w:sz w:val="22"/>
          <w:szCs w:val="22"/>
        </w:rPr>
        <w:t xml:space="preserve"> </w:t>
      </w:r>
    </w:p>
    <w:p w14:paraId="7B866D02" w14:textId="77777777" w:rsidR="008F6426" w:rsidRPr="00D47B55" w:rsidRDefault="008F6426" w:rsidP="008F6426">
      <w:pPr>
        <w:spacing w:before="120"/>
        <w:ind w:left="708"/>
        <w:rPr>
          <w:rFonts w:ascii="Arial" w:hAnsi="Arial" w:cs="Arial"/>
          <w:b/>
          <w:sz w:val="22"/>
          <w:szCs w:val="22"/>
        </w:rPr>
      </w:pPr>
      <w:r w:rsidRPr="00D47B55">
        <w:rPr>
          <w:rFonts w:ascii="Arial" w:hAnsi="Arial" w:cs="Arial"/>
          <w:b/>
          <w:sz w:val="22"/>
          <w:szCs w:val="22"/>
        </w:rPr>
        <w:t>Alternative 1 – nur Anleger zahlt</w:t>
      </w:r>
    </w:p>
    <w:p w14:paraId="6F10F1EA" w14:textId="2D5DC916" w:rsidR="008F6426" w:rsidRDefault="008F6426" w:rsidP="00A119A7">
      <w:pPr>
        <w:spacing w:before="120"/>
        <w:ind w:left="708" w:right="-286"/>
        <w:rPr>
          <w:rFonts w:ascii="Arial" w:hAnsi="Arial" w:cs="Arial"/>
          <w:sz w:val="22"/>
          <w:szCs w:val="22"/>
        </w:rPr>
      </w:pPr>
      <w:r w:rsidRPr="00DE6CC8">
        <w:rPr>
          <w:rFonts w:ascii="Arial" w:hAnsi="Arial" w:cs="Arial"/>
          <w:sz w:val="22"/>
          <w:szCs w:val="22"/>
        </w:rPr>
        <w:t xml:space="preserve">Im Zusammenhang mit der Anlageberatung oder -vermittlung erfolgt die Vergütung ausschließlich durch den Anleger. Die Vergütung erfolgt </w:t>
      </w:r>
      <w:r>
        <w:rPr>
          <w:rFonts w:ascii="Arial" w:hAnsi="Arial" w:cs="Arial"/>
          <w:sz w:val="22"/>
          <w:szCs w:val="22"/>
        </w:rPr>
        <w:t>… [ab hier individuell einzutragen:</w:t>
      </w:r>
      <w:r w:rsidRPr="00DE6CC8">
        <w:rPr>
          <w:rFonts w:ascii="Arial" w:hAnsi="Arial" w:cs="Arial"/>
          <w:sz w:val="22"/>
          <w:szCs w:val="22"/>
        </w:rPr>
        <w:t xml:space="preserve"> z.B. entsprechend der noch gesondert zu verhan</w:t>
      </w:r>
      <w:r>
        <w:rPr>
          <w:rFonts w:ascii="Arial" w:hAnsi="Arial" w:cs="Arial"/>
          <w:sz w:val="22"/>
          <w:szCs w:val="22"/>
        </w:rPr>
        <w:t xml:space="preserve">delnden Vergütungsvereinbarung </w:t>
      </w:r>
      <w:r w:rsidRPr="00DE6CC8">
        <w:rPr>
          <w:rFonts w:ascii="Arial" w:hAnsi="Arial" w:cs="Arial"/>
          <w:sz w:val="22"/>
          <w:szCs w:val="22"/>
        </w:rPr>
        <w:t>oder – bes</w:t>
      </w:r>
      <w:r>
        <w:rPr>
          <w:rFonts w:ascii="Arial" w:hAnsi="Arial" w:cs="Arial"/>
          <w:sz w:val="22"/>
          <w:szCs w:val="22"/>
        </w:rPr>
        <w:t>ser - hier schon, soweit möglich,</w:t>
      </w:r>
      <w:r w:rsidRPr="00DE6CC8">
        <w:rPr>
          <w:rFonts w:ascii="Arial" w:hAnsi="Arial" w:cs="Arial"/>
          <w:sz w:val="22"/>
          <w:szCs w:val="22"/>
        </w:rPr>
        <w:t xml:space="preserve"> konkrete Vergütungsvarianten eintragen</w:t>
      </w:r>
      <w:r>
        <w:rPr>
          <w:rFonts w:ascii="Arial" w:hAnsi="Arial" w:cs="Arial"/>
          <w:sz w:val="22"/>
          <w:szCs w:val="22"/>
        </w:rPr>
        <w:t>].</w:t>
      </w:r>
    </w:p>
    <w:p w14:paraId="01F80FF0" w14:textId="1D1DE923" w:rsidR="00661E00" w:rsidRDefault="00661E00" w:rsidP="00A119A7">
      <w:pPr>
        <w:spacing w:before="120"/>
        <w:ind w:left="708" w:right="-286"/>
        <w:rPr>
          <w:rFonts w:ascii="Arial" w:hAnsi="Arial" w:cs="Arial"/>
          <w:sz w:val="22"/>
          <w:szCs w:val="22"/>
        </w:rPr>
      </w:pPr>
    </w:p>
    <w:p w14:paraId="1F85ACC6" w14:textId="6641DF3A" w:rsidR="002F29E3" w:rsidRDefault="002F29E3" w:rsidP="00A119A7">
      <w:pPr>
        <w:spacing w:before="120"/>
        <w:ind w:left="708" w:right="-286"/>
        <w:rPr>
          <w:rFonts w:ascii="Arial" w:hAnsi="Arial" w:cs="Arial"/>
          <w:sz w:val="22"/>
          <w:szCs w:val="22"/>
        </w:rPr>
      </w:pPr>
    </w:p>
    <w:p w14:paraId="081D8FDC" w14:textId="7124B1F4" w:rsidR="002F29E3" w:rsidRDefault="002F29E3" w:rsidP="00A119A7">
      <w:pPr>
        <w:spacing w:before="120"/>
        <w:ind w:left="708" w:right="-286"/>
        <w:rPr>
          <w:rFonts w:ascii="Arial" w:hAnsi="Arial" w:cs="Arial"/>
          <w:sz w:val="22"/>
          <w:szCs w:val="22"/>
        </w:rPr>
      </w:pPr>
    </w:p>
    <w:p w14:paraId="63780837" w14:textId="77777777" w:rsidR="002F29E3" w:rsidRDefault="002F29E3" w:rsidP="00A119A7">
      <w:pPr>
        <w:spacing w:before="120"/>
        <w:ind w:left="708" w:right="-286"/>
        <w:rPr>
          <w:rFonts w:ascii="Arial" w:hAnsi="Arial" w:cs="Arial"/>
          <w:sz w:val="22"/>
          <w:szCs w:val="22"/>
        </w:rPr>
      </w:pPr>
    </w:p>
    <w:p w14:paraId="2270D932" w14:textId="77777777" w:rsidR="008F6426" w:rsidRPr="00D47B55" w:rsidRDefault="008F6426" w:rsidP="008F6426">
      <w:pPr>
        <w:spacing w:before="120"/>
        <w:ind w:left="708"/>
        <w:rPr>
          <w:rFonts w:ascii="Arial" w:hAnsi="Arial" w:cs="Arial"/>
          <w:b/>
          <w:sz w:val="22"/>
          <w:szCs w:val="22"/>
        </w:rPr>
      </w:pPr>
      <w:r w:rsidRPr="00D47B55">
        <w:rPr>
          <w:rFonts w:ascii="Arial" w:hAnsi="Arial" w:cs="Arial"/>
          <w:b/>
          <w:sz w:val="22"/>
          <w:szCs w:val="22"/>
        </w:rPr>
        <w:t>Alternative 2 – nur Produktgeber zahlt</w:t>
      </w:r>
    </w:p>
    <w:p w14:paraId="5E491387" w14:textId="139C497C" w:rsidR="008F6426" w:rsidRPr="00DE6CC8" w:rsidRDefault="008F6426" w:rsidP="008F6426">
      <w:pPr>
        <w:spacing w:before="120"/>
        <w:ind w:left="708"/>
        <w:rPr>
          <w:rFonts w:ascii="Arial" w:hAnsi="Arial" w:cs="Arial"/>
          <w:sz w:val="22"/>
          <w:szCs w:val="22"/>
        </w:rPr>
      </w:pPr>
      <w:r w:rsidRPr="00DE6CC8">
        <w:rPr>
          <w:rFonts w:ascii="Arial" w:hAnsi="Arial" w:cs="Arial"/>
          <w:sz w:val="22"/>
          <w:szCs w:val="22"/>
        </w:rPr>
        <w:t>Im Zusammenhang mit der Anlageberatung oder -vermittlung erfolgt die Vergütung ausschließlich durch Zuwendungen von Dritten</w:t>
      </w:r>
      <w:r w:rsidR="00470B62">
        <w:rPr>
          <w:rFonts w:ascii="Arial" w:hAnsi="Arial" w:cs="Arial"/>
          <w:sz w:val="22"/>
          <w:szCs w:val="22"/>
        </w:rPr>
        <w:t xml:space="preserve"> (Produktgeber, Kooperationspartner)</w:t>
      </w:r>
      <w:r w:rsidRPr="00DE6CC8">
        <w:rPr>
          <w:rFonts w:ascii="Arial" w:hAnsi="Arial" w:cs="Arial"/>
          <w:sz w:val="22"/>
          <w:szCs w:val="22"/>
        </w:rPr>
        <w:t>, welche auch behalten werden dürfen.</w:t>
      </w:r>
      <w:r w:rsidR="00661E00" w:rsidRPr="00142F09">
        <w:rPr>
          <w:rStyle w:val="Funotenzeichen"/>
          <w:rFonts w:ascii="Arial" w:hAnsi="Arial" w:cs="Arial"/>
          <w:sz w:val="28"/>
          <w:szCs w:val="28"/>
        </w:rPr>
        <w:footnoteReference w:id="9"/>
      </w:r>
    </w:p>
    <w:p w14:paraId="44BFA1AF" w14:textId="426810EA" w:rsidR="009515D4" w:rsidRDefault="009515D4">
      <w:pPr>
        <w:rPr>
          <w:rFonts w:ascii="Arial" w:hAnsi="Arial" w:cs="Arial"/>
          <w:b/>
          <w:sz w:val="22"/>
          <w:szCs w:val="22"/>
        </w:rPr>
      </w:pPr>
    </w:p>
    <w:p w14:paraId="347EFD02" w14:textId="55F3A713" w:rsidR="008F6426" w:rsidRPr="00D47B55" w:rsidRDefault="008F6426" w:rsidP="008F6426">
      <w:pPr>
        <w:spacing w:before="120"/>
        <w:ind w:left="708"/>
        <w:rPr>
          <w:rFonts w:ascii="Arial" w:hAnsi="Arial" w:cs="Arial"/>
          <w:b/>
          <w:sz w:val="22"/>
          <w:szCs w:val="22"/>
        </w:rPr>
      </w:pPr>
      <w:r>
        <w:rPr>
          <w:rFonts w:ascii="Arial" w:hAnsi="Arial" w:cs="Arial"/>
          <w:b/>
          <w:sz w:val="22"/>
          <w:szCs w:val="22"/>
        </w:rPr>
        <w:t xml:space="preserve">Alternative 3 - </w:t>
      </w:r>
      <w:r w:rsidRPr="00D47B55">
        <w:rPr>
          <w:rFonts w:ascii="Arial" w:hAnsi="Arial" w:cs="Arial"/>
          <w:b/>
          <w:sz w:val="22"/>
          <w:szCs w:val="22"/>
        </w:rPr>
        <w:t>Kombination von Anleger und Produktgeber zahlt</w:t>
      </w:r>
    </w:p>
    <w:p w14:paraId="06BCFCD6" w14:textId="66393A4C" w:rsidR="008F6426" w:rsidRPr="00DE6CC8" w:rsidRDefault="008F6426" w:rsidP="008F6426">
      <w:pPr>
        <w:spacing w:before="120"/>
        <w:ind w:left="708"/>
        <w:rPr>
          <w:rFonts w:ascii="Arial" w:hAnsi="Arial" w:cs="Arial"/>
          <w:sz w:val="22"/>
          <w:szCs w:val="22"/>
        </w:rPr>
      </w:pPr>
      <w:r w:rsidRPr="00DE6CC8">
        <w:rPr>
          <w:rFonts w:ascii="Arial" w:hAnsi="Arial" w:cs="Arial"/>
          <w:sz w:val="22"/>
          <w:szCs w:val="22"/>
        </w:rPr>
        <w:t>Im Zusammenhang mit der Anlageberatung oder -vermittlung kann die Vergütung hierfür durch den Anleger oder durch Dritte (Produktgeber</w:t>
      </w:r>
      <w:r w:rsidR="00470B62">
        <w:rPr>
          <w:rFonts w:ascii="Arial" w:hAnsi="Arial" w:cs="Arial"/>
          <w:sz w:val="22"/>
          <w:szCs w:val="22"/>
        </w:rPr>
        <w:t>, Kooperationspartner</w:t>
      </w:r>
      <w:r w:rsidRPr="00DE6CC8">
        <w:rPr>
          <w:rFonts w:ascii="Arial" w:hAnsi="Arial" w:cs="Arial"/>
          <w:sz w:val="22"/>
          <w:szCs w:val="22"/>
        </w:rPr>
        <w:t>) in Kombination erfolgen. Dies ist abhängig von den Wünschen und Bedürfnissen des Anlegers und den Finanzprodukten, welche eventuell vermittelt werden.</w:t>
      </w:r>
    </w:p>
    <w:p w14:paraId="1B3C5FAF" w14:textId="77777777" w:rsidR="008F6426" w:rsidRPr="00DE6CC8" w:rsidRDefault="008F6426" w:rsidP="008F6426">
      <w:pPr>
        <w:spacing w:before="120"/>
        <w:ind w:left="708"/>
        <w:rPr>
          <w:rFonts w:ascii="Arial" w:hAnsi="Arial" w:cs="Arial"/>
          <w:sz w:val="22"/>
          <w:szCs w:val="22"/>
        </w:rPr>
      </w:pPr>
      <w:r w:rsidRPr="00DE6CC8">
        <w:rPr>
          <w:rFonts w:ascii="Arial" w:hAnsi="Arial" w:cs="Arial"/>
          <w:sz w:val="22"/>
          <w:szCs w:val="22"/>
        </w:rPr>
        <w:t>Soweit die Vergütungsbestandteile insofern durch den Anleger gezahlt werden, erfolgt dies</w:t>
      </w:r>
      <w:r>
        <w:rPr>
          <w:rFonts w:ascii="Arial" w:hAnsi="Arial" w:cs="Arial"/>
          <w:sz w:val="22"/>
          <w:szCs w:val="22"/>
        </w:rPr>
        <w:t xml:space="preserve"> …</w:t>
      </w:r>
      <w:r w:rsidRPr="00DE6CC8">
        <w:rPr>
          <w:rFonts w:ascii="Arial" w:hAnsi="Arial" w:cs="Arial"/>
          <w:sz w:val="22"/>
          <w:szCs w:val="22"/>
        </w:rPr>
        <w:t xml:space="preserve"> </w:t>
      </w:r>
      <w:r>
        <w:rPr>
          <w:rFonts w:ascii="Arial" w:hAnsi="Arial" w:cs="Arial"/>
          <w:sz w:val="22"/>
          <w:szCs w:val="22"/>
        </w:rPr>
        <w:t>[ab hier individuell einzutragen:</w:t>
      </w:r>
      <w:r w:rsidRPr="00DE6CC8">
        <w:rPr>
          <w:rFonts w:ascii="Arial" w:hAnsi="Arial" w:cs="Arial"/>
          <w:sz w:val="22"/>
          <w:szCs w:val="22"/>
        </w:rPr>
        <w:t xml:space="preserve"> z.B. entsprechend der gesondert zu treffenden Vergütungsvereinbarung / oder hier ggf. konkrete Vergütungsform eintragen</w:t>
      </w:r>
      <w:r>
        <w:rPr>
          <w:rFonts w:ascii="Arial" w:hAnsi="Arial" w:cs="Arial"/>
          <w:sz w:val="22"/>
          <w:szCs w:val="22"/>
        </w:rPr>
        <w:t>].</w:t>
      </w:r>
    </w:p>
    <w:p w14:paraId="762F6A0D" w14:textId="778FEF5E" w:rsidR="008F6426" w:rsidRDefault="008F6426" w:rsidP="008F6426">
      <w:pPr>
        <w:spacing w:before="120"/>
        <w:ind w:left="708"/>
        <w:rPr>
          <w:rFonts w:ascii="Arial" w:hAnsi="Arial" w:cs="Arial"/>
          <w:sz w:val="22"/>
          <w:szCs w:val="22"/>
        </w:rPr>
      </w:pPr>
      <w:r w:rsidRPr="00DE6CC8">
        <w:rPr>
          <w:rFonts w:ascii="Arial" w:hAnsi="Arial" w:cs="Arial"/>
          <w:sz w:val="22"/>
          <w:szCs w:val="22"/>
        </w:rPr>
        <w:t>Soweit Zuwendungen im Zusammenhang mit der Anlageberatung oder -vermittlung insofern von Dritten (Produktgebern</w:t>
      </w:r>
      <w:r w:rsidR="00470B62">
        <w:rPr>
          <w:rFonts w:ascii="Arial" w:hAnsi="Arial" w:cs="Arial"/>
          <w:sz w:val="22"/>
          <w:szCs w:val="22"/>
        </w:rPr>
        <w:t>, Kooperationspartnern</w:t>
      </w:r>
      <w:r w:rsidRPr="00DE6CC8">
        <w:rPr>
          <w:rFonts w:ascii="Arial" w:hAnsi="Arial" w:cs="Arial"/>
          <w:sz w:val="22"/>
          <w:szCs w:val="22"/>
        </w:rPr>
        <w:t>) erbracht werden, dürfen diese behalten werden.</w:t>
      </w:r>
    </w:p>
    <w:p w14:paraId="14047EBE" w14:textId="69C4A58A" w:rsidR="008F6426" w:rsidRDefault="008F6426" w:rsidP="00254074">
      <w:pPr>
        <w:rPr>
          <w:rFonts w:ascii="Arial" w:hAnsi="Arial" w:cs="Arial"/>
          <w:sz w:val="22"/>
          <w:szCs w:val="22"/>
        </w:rPr>
      </w:pPr>
    </w:p>
    <w:p w14:paraId="380F9106" w14:textId="77777777" w:rsidR="009515D4" w:rsidRDefault="009515D4" w:rsidP="00254074">
      <w:pPr>
        <w:rPr>
          <w:rFonts w:ascii="Arial" w:hAnsi="Arial" w:cs="Arial"/>
          <w:sz w:val="22"/>
          <w:szCs w:val="22"/>
        </w:rPr>
      </w:pPr>
    </w:p>
    <w:p w14:paraId="5BDE2CDC" w14:textId="77777777" w:rsidR="008069C2" w:rsidRPr="006A541D" w:rsidRDefault="008069C2" w:rsidP="008069C2">
      <w:pPr>
        <w:spacing w:before="240"/>
        <w:ind w:right="-284"/>
        <w:rPr>
          <w:rFonts w:ascii="Arial" w:hAnsi="Arial" w:cs="Arial"/>
          <w:b/>
          <w:sz w:val="22"/>
          <w:szCs w:val="22"/>
        </w:rPr>
      </w:pPr>
      <w:bookmarkStart w:id="5" w:name="_Hlk1471010"/>
      <w:r w:rsidRPr="006A541D">
        <w:rPr>
          <w:rFonts w:ascii="Arial" w:hAnsi="Arial" w:cs="Arial"/>
          <w:b/>
          <w:sz w:val="22"/>
          <w:szCs w:val="22"/>
        </w:rPr>
        <w:t>Information zur Teilnahme am Streitbeilegungsverfahren gemäß § 36</w:t>
      </w:r>
      <w:r>
        <w:rPr>
          <w:rFonts w:ascii="Arial" w:hAnsi="Arial" w:cs="Arial"/>
          <w:b/>
          <w:sz w:val="22"/>
          <w:szCs w:val="22"/>
        </w:rPr>
        <w:t xml:space="preserve"> </w:t>
      </w:r>
      <w:r w:rsidRPr="006A541D">
        <w:rPr>
          <w:rFonts w:ascii="Arial" w:hAnsi="Arial" w:cs="Arial"/>
          <w:b/>
          <w:sz w:val="22"/>
          <w:szCs w:val="22"/>
        </w:rPr>
        <w:t>Verbraucherstreitbeilegungsgesetz</w:t>
      </w:r>
    </w:p>
    <w:p w14:paraId="756BE270" w14:textId="7130799B" w:rsidR="008069C2" w:rsidRDefault="008069C2" w:rsidP="008069C2">
      <w:pPr>
        <w:spacing w:before="120"/>
        <w:ind w:right="-286"/>
        <w:rPr>
          <w:rFonts w:ascii="Arial" w:hAnsi="Arial" w:cs="Arial"/>
          <w:sz w:val="22"/>
          <w:szCs w:val="22"/>
        </w:rPr>
      </w:pPr>
      <w:r>
        <w:rPr>
          <w:rFonts w:ascii="Arial" w:hAnsi="Arial" w:cs="Arial"/>
          <w:sz w:val="22"/>
          <w:szCs w:val="22"/>
        </w:rPr>
        <w:t xml:space="preserve">In Versicherungsangelegenheiten nehmen wir an einem verpflichtenden Streitbeilegungsverfahren vor den oben unter Ziffer </w:t>
      </w:r>
      <w:r w:rsidR="002F29E3">
        <w:rPr>
          <w:rFonts w:ascii="Arial" w:hAnsi="Arial" w:cs="Arial"/>
          <w:sz w:val="22"/>
          <w:szCs w:val="22"/>
        </w:rPr>
        <w:t>vier</w:t>
      </w:r>
      <w:r>
        <w:rPr>
          <w:rFonts w:ascii="Arial" w:hAnsi="Arial" w:cs="Arial"/>
          <w:sz w:val="22"/>
          <w:szCs w:val="22"/>
        </w:rPr>
        <w:t xml:space="preserve"> genannten </w:t>
      </w:r>
      <w:r w:rsidRPr="00607E34">
        <w:rPr>
          <w:rFonts w:ascii="Arial" w:hAnsi="Arial" w:cs="Arial"/>
          <w:sz w:val="22"/>
          <w:szCs w:val="22"/>
        </w:rPr>
        <w:t xml:space="preserve">Verbraucherschlichtungsstellen </w:t>
      </w:r>
      <w:r>
        <w:rPr>
          <w:rFonts w:ascii="Arial" w:hAnsi="Arial" w:cs="Arial"/>
          <w:sz w:val="22"/>
          <w:szCs w:val="22"/>
        </w:rPr>
        <w:t>teil</w:t>
      </w:r>
      <w:r w:rsidR="0076220C">
        <w:rPr>
          <w:rFonts w:ascii="Arial" w:hAnsi="Arial" w:cs="Arial"/>
          <w:sz w:val="22"/>
          <w:szCs w:val="22"/>
        </w:rPr>
        <w:t>.</w:t>
      </w:r>
      <w:r w:rsidRPr="005C7D15">
        <w:rPr>
          <w:rStyle w:val="Funotenzeichen"/>
          <w:rFonts w:ascii="Arial" w:hAnsi="Arial" w:cs="Arial"/>
          <w:sz w:val="28"/>
          <w:szCs w:val="28"/>
        </w:rPr>
        <w:footnoteReference w:id="10"/>
      </w:r>
      <w:r w:rsidR="0076220C">
        <w:rPr>
          <w:rFonts w:ascii="Arial" w:hAnsi="Arial" w:cs="Arial"/>
          <w:sz w:val="22"/>
          <w:szCs w:val="22"/>
        </w:rPr>
        <w:t xml:space="preserve"> I</w:t>
      </w:r>
      <w:r>
        <w:rPr>
          <w:rFonts w:ascii="Arial" w:hAnsi="Arial" w:cs="Arial"/>
          <w:sz w:val="22"/>
          <w:szCs w:val="22"/>
        </w:rPr>
        <w:t>n der Anlagevermittlung nehmen wir daran auf freiwilliger Basis teil.</w:t>
      </w:r>
      <w:r w:rsidRPr="00B65651">
        <w:rPr>
          <w:rStyle w:val="Funotenzeichen"/>
          <w:rFonts w:ascii="Arial" w:hAnsi="Arial" w:cs="Arial"/>
          <w:sz w:val="28"/>
          <w:szCs w:val="28"/>
        </w:rPr>
        <w:footnoteReference w:id="11"/>
      </w:r>
    </w:p>
    <w:bookmarkEnd w:id="5"/>
    <w:p w14:paraId="41460A78" w14:textId="77777777" w:rsidR="006A541D" w:rsidRDefault="006A541D" w:rsidP="00D5214C">
      <w:pPr>
        <w:rPr>
          <w:rFonts w:ascii="Arial" w:hAnsi="Arial" w:cs="Arial"/>
          <w:sz w:val="22"/>
          <w:szCs w:val="22"/>
        </w:rPr>
      </w:pPr>
    </w:p>
    <w:p w14:paraId="23884360" w14:textId="77777777" w:rsidR="00824D2A" w:rsidRDefault="00824D2A" w:rsidP="00D5214C">
      <w:pPr>
        <w:rPr>
          <w:rFonts w:ascii="Arial" w:hAnsi="Arial" w:cs="Arial"/>
          <w:sz w:val="22"/>
          <w:szCs w:val="22"/>
        </w:rPr>
      </w:pPr>
    </w:p>
    <w:sectPr w:rsidR="00824D2A" w:rsidSect="002D645E">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C179F" w14:textId="77777777" w:rsidR="00322392" w:rsidRDefault="00322392">
      <w:r>
        <w:separator/>
      </w:r>
    </w:p>
  </w:endnote>
  <w:endnote w:type="continuationSeparator" w:id="0">
    <w:p w14:paraId="7F5E3530" w14:textId="77777777" w:rsidR="00322392" w:rsidRDefault="0032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96729" w14:textId="77777777" w:rsidR="00E75E8B" w:rsidRDefault="00E75E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650B" w14:textId="6088301A" w:rsidR="00BE6BB9" w:rsidRPr="003855B2" w:rsidRDefault="00BE6BB9" w:rsidP="00BE6BB9">
    <w:pPr>
      <w:rPr>
        <w:sz w:val="16"/>
        <w:szCs w:val="16"/>
      </w:rPr>
    </w:pPr>
    <w:r>
      <w:rPr>
        <w:rFonts w:ascii="Segoe UI" w:hAnsi="Segoe UI" w:cs="Segoe UI"/>
        <w:color w:val="242424"/>
        <w:sz w:val="16"/>
        <w:szCs w:val="16"/>
      </w:rPr>
      <w:t>I</w:t>
    </w:r>
    <w:r w:rsidRPr="003855B2">
      <w:rPr>
        <w:rFonts w:ascii="Segoe UI" w:hAnsi="Segoe UI" w:cs="Segoe UI"/>
        <w:color w:val="242424"/>
        <w:sz w:val="16"/>
        <w:szCs w:val="16"/>
      </w:rPr>
      <w:t>m Arbeitskreis Beratungsprozesse e. V. entwickeln die Berufsverbände AfW, BDVM, BVK und Verband der Fairsicherungsmakler sowie die Verbünde CHARTA Börse für Versicherungen und germanBroker.net gemeinsam Praxishilfen für den Vermittleralltag – </w:t>
    </w:r>
    <w:r w:rsidRPr="003855B2">
      <w:rPr>
        <w:rFonts w:ascii="Segoe UI" w:hAnsi="Segoe UI" w:cs="Segoe UI"/>
        <w:b/>
        <w:bCs/>
        <w:color w:val="242424"/>
        <w:sz w:val="16"/>
        <w:szCs w:val="16"/>
      </w:rPr>
      <w:t>gleichberechtigt und verbandsübergreifend</w:t>
    </w:r>
    <w:r w:rsidRPr="003855B2">
      <w:rPr>
        <w:rFonts w:ascii="Segoe UI" w:hAnsi="Segoe UI" w:cs="Segoe UI"/>
        <w:color w:val="242424"/>
        <w:sz w:val="16"/>
        <w:szCs w:val="16"/>
      </w:rPr>
      <w:t>.</w:t>
    </w:r>
  </w:p>
  <w:p w14:paraId="6DD059D2" w14:textId="77777777" w:rsidR="00BE6BB9" w:rsidRPr="00BE6BB9" w:rsidRDefault="00BE6BB9" w:rsidP="00BE6BB9">
    <w:pPr>
      <w:pStyle w:val="Funotentext"/>
      <w:jc w:val="right"/>
      <w:rPr>
        <w:rFonts w:ascii="Arial" w:hAnsi="Arial" w:cs="Arial"/>
        <w:sz w:val="18"/>
        <w:szCs w:val="18"/>
      </w:rPr>
    </w:pPr>
    <w:r w:rsidRPr="00BE6BB9">
      <w:rPr>
        <w:rFonts w:ascii="Arial" w:hAnsi="Arial" w:cs="Arial"/>
        <w:sz w:val="18"/>
        <w:szCs w:val="18"/>
      </w:rPr>
      <w:t>Stand 27.2.23</w:t>
    </w:r>
  </w:p>
  <w:p w14:paraId="34BA3820" w14:textId="521DE933" w:rsidR="00BE6BB9" w:rsidRDefault="00BE6BB9">
    <w:pPr>
      <w:pStyle w:val="Fuzeile"/>
    </w:pPr>
  </w:p>
  <w:p w14:paraId="0E8885E9" w14:textId="77777777" w:rsidR="00B047E5" w:rsidRDefault="00B047E5" w:rsidP="007670C4">
    <w:pPr>
      <w:pStyle w:val="Fuzeile"/>
      <w:jc w:val="right"/>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FAEF" w14:textId="77777777" w:rsidR="00DD0250" w:rsidRDefault="00DD0250" w:rsidP="00DD0250">
    <w:pPr>
      <w:rPr>
        <w:rFonts w:ascii="Arial" w:hAnsi="Arial" w:cs="Arial"/>
        <w:sz w:val="16"/>
        <w:szCs w:val="16"/>
        <w:lang w:eastAsia="en-US"/>
      </w:rPr>
    </w:pPr>
  </w:p>
  <w:p w14:paraId="67A4680C" w14:textId="77777777" w:rsidR="00841391" w:rsidRPr="003855B2" w:rsidRDefault="00841391" w:rsidP="00841391">
    <w:pPr>
      <w:rPr>
        <w:sz w:val="16"/>
        <w:szCs w:val="16"/>
      </w:rPr>
    </w:pPr>
    <w:r>
      <w:rPr>
        <w:rFonts w:ascii="Segoe UI" w:hAnsi="Segoe UI" w:cs="Segoe UI"/>
        <w:color w:val="242424"/>
        <w:sz w:val="16"/>
        <w:szCs w:val="16"/>
      </w:rPr>
      <w:t>I</w:t>
    </w:r>
    <w:r w:rsidRPr="003855B2">
      <w:rPr>
        <w:rFonts w:ascii="Segoe UI" w:hAnsi="Segoe UI" w:cs="Segoe UI"/>
        <w:color w:val="242424"/>
        <w:sz w:val="16"/>
        <w:szCs w:val="16"/>
      </w:rPr>
      <w:t>m Arbeitskreis Beratungsprozesse e. V. entwickeln die Berufsverbände AfW, BDVM, BVK und Verband der Fairsicherungsmakler sowie die Verbünde CHARTA Börse für Versicherungen und germanBroker.net gemeinsam Praxishilfen für den Vermittleralltag – </w:t>
    </w:r>
    <w:r w:rsidRPr="003855B2">
      <w:rPr>
        <w:rFonts w:ascii="Segoe UI" w:hAnsi="Segoe UI" w:cs="Segoe UI"/>
        <w:b/>
        <w:bCs/>
        <w:color w:val="242424"/>
        <w:sz w:val="16"/>
        <w:szCs w:val="16"/>
      </w:rPr>
      <w:t>gleichberechtigt und verbandsübergreifend</w:t>
    </w:r>
    <w:r w:rsidRPr="003855B2">
      <w:rPr>
        <w:rFonts w:ascii="Segoe UI" w:hAnsi="Segoe UI" w:cs="Segoe UI"/>
        <w:color w:val="242424"/>
        <w:sz w:val="16"/>
        <w:szCs w:val="16"/>
      </w:rPr>
      <w:t>.</w:t>
    </w:r>
  </w:p>
  <w:p w14:paraId="59D67A1B" w14:textId="77777777" w:rsidR="00B65651" w:rsidRPr="00487EE4" w:rsidRDefault="00B65651" w:rsidP="00DD0250">
    <w:pPr>
      <w:rPr>
        <w:rFonts w:ascii="Arial" w:hAnsi="Arial" w:cs="Arial"/>
        <w:sz w:val="16"/>
        <w:szCs w:val="16"/>
        <w:lang w:eastAsia="en-US"/>
      </w:rPr>
    </w:pPr>
  </w:p>
  <w:p w14:paraId="41F9B869" w14:textId="15C3BEDC" w:rsidR="00DD0250" w:rsidRPr="00841391" w:rsidRDefault="00B65651" w:rsidP="00B65651">
    <w:pPr>
      <w:pStyle w:val="Fuzeile"/>
      <w:jc w:val="right"/>
      <w:rPr>
        <w:rFonts w:ascii="Arial" w:hAnsi="Arial" w:cs="Arial"/>
        <w:sz w:val="16"/>
        <w:szCs w:val="16"/>
      </w:rPr>
    </w:pPr>
    <w:r w:rsidRPr="00841391">
      <w:rPr>
        <w:rFonts w:ascii="Arial" w:hAnsi="Arial" w:cs="Arial"/>
        <w:sz w:val="16"/>
        <w:szCs w:val="16"/>
      </w:rPr>
      <w:t xml:space="preserve">Stand </w:t>
    </w:r>
    <w:r w:rsidR="00841391" w:rsidRPr="00841391">
      <w:rPr>
        <w:rFonts w:ascii="Arial" w:hAnsi="Arial" w:cs="Arial"/>
        <w:sz w:val="16"/>
        <w:szCs w:val="16"/>
      </w:rPr>
      <w:t>27</w:t>
    </w:r>
    <w:r w:rsidRPr="00841391">
      <w:rPr>
        <w:rFonts w:ascii="Arial" w:hAnsi="Arial" w:cs="Arial"/>
        <w:sz w:val="16"/>
        <w:szCs w:val="16"/>
      </w:rPr>
      <w:t>.</w:t>
    </w:r>
    <w:r w:rsidR="00841391" w:rsidRPr="00841391">
      <w:rPr>
        <w:rFonts w:ascii="Arial" w:hAnsi="Arial" w:cs="Arial"/>
        <w:sz w:val="16"/>
        <w:szCs w:val="16"/>
      </w:rPr>
      <w:t>2</w:t>
    </w:r>
    <w:r w:rsidRPr="00841391">
      <w:rPr>
        <w:rFonts w:ascii="Arial" w:hAnsi="Arial" w:cs="Arial"/>
        <w:sz w:val="16"/>
        <w:szCs w:val="16"/>
      </w:rPr>
      <w:t>.20</w:t>
    </w:r>
    <w:r w:rsidR="00841391" w:rsidRPr="00841391">
      <w:rPr>
        <w:rFonts w:ascii="Arial" w:hAnsi="Arial" w:cs="Arial"/>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6D87C" w14:textId="77777777" w:rsidR="00322392" w:rsidRDefault="00322392">
      <w:r>
        <w:separator/>
      </w:r>
    </w:p>
  </w:footnote>
  <w:footnote w:type="continuationSeparator" w:id="0">
    <w:p w14:paraId="69063789" w14:textId="77777777" w:rsidR="00322392" w:rsidRDefault="00322392">
      <w:r>
        <w:continuationSeparator/>
      </w:r>
    </w:p>
  </w:footnote>
  <w:footnote w:id="1">
    <w:p w14:paraId="7C1CAF39" w14:textId="17E34A59" w:rsidR="003D6A92" w:rsidRDefault="003D6A92">
      <w:pPr>
        <w:pStyle w:val="Funotentext"/>
        <w:rPr>
          <w:rFonts w:ascii="Arial" w:hAnsi="Arial" w:cs="Arial"/>
          <w:sz w:val="18"/>
          <w:szCs w:val="18"/>
        </w:rPr>
      </w:pPr>
      <w:r w:rsidRPr="00841391">
        <w:rPr>
          <w:rStyle w:val="Funotenzeichen"/>
          <w:rFonts w:ascii="Arial" w:hAnsi="Arial" w:cs="Arial"/>
          <w:sz w:val="18"/>
          <w:szCs w:val="18"/>
        </w:rPr>
        <w:footnoteRef/>
      </w:r>
      <w:r w:rsidRPr="00841391">
        <w:rPr>
          <w:rFonts w:ascii="Arial" w:hAnsi="Arial" w:cs="Arial"/>
          <w:sz w:val="18"/>
          <w:szCs w:val="18"/>
        </w:rPr>
        <w:t xml:space="preserve"> Falls Sie Versicherungsvertreter sind, ersetzen Sie bitte jeweils das Wort „Versicherungsmakler“ durch „Versicherungsvertreter“. </w:t>
      </w:r>
    </w:p>
    <w:p w14:paraId="1D42D677" w14:textId="7D89F40D" w:rsidR="00BE6BB9" w:rsidRPr="00BE6BB9" w:rsidRDefault="00BE6BB9" w:rsidP="00BE6BB9">
      <w:pPr>
        <w:pStyle w:val="Funotentext"/>
        <w:rPr>
          <w:rFonts w:ascii="Arial" w:hAnsi="Arial" w:cs="Arial"/>
          <w:sz w:val="18"/>
          <w:szCs w:val="18"/>
        </w:rPr>
      </w:pPr>
    </w:p>
  </w:footnote>
  <w:footnote w:id="2">
    <w:p w14:paraId="523EB5B4" w14:textId="01558C8A" w:rsidR="009515D4" w:rsidRPr="00841391" w:rsidRDefault="009515D4">
      <w:pPr>
        <w:pStyle w:val="Funotentext"/>
        <w:rPr>
          <w:sz w:val="18"/>
          <w:szCs w:val="18"/>
        </w:rPr>
      </w:pPr>
      <w:r w:rsidRPr="00841391">
        <w:rPr>
          <w:rStyle w:val="Funotenzeichen"/>
          <w:sz w:val="18"/>
          <w:szCs w:val="18"/>
        </w:rPr>
        <w:footnoteRef/>
      </w:r>
      <w:r w:rsidRPr="00841391">
        <w:rPr>
          <w:sz w:val="18"/>
          <w:szCs w:val="18"/>
        </w:rPr>
        <w:t xml:space="preserve"> </w:t>
      </w:r>
      <w:r w:rsidRPr="00841391">
        <w:rPr>
          <w:rFonts w:ascii="Arial" w:hAnsi="Arial" w:cs="Arial"/>
          <w:sz w:val="18"/>
          <w:szCs w:val="18"/>
        </w:rPr>
        <w:t>Falls Sie Ihr Gewerbe als natürliche Person betreiben, tragen Sie hier Familiennamen und Vornamen ein.</w:t>
      </w:r>
    </w:p>
  </w:footnote>
  <w:footnote w:id="3">
    <w:p w14:paraId="3512A173" w14:textId="569C5D8F" w:rsidR="000C77CA" w:rsidRPr="00841391" w:rsidRDefault="000C77CA" w:rsidP="000C77CA">
      <w:pPr>
        <w:pStyle w:val="Funotentext"/>
        <w:rPr>
          <w:rFonts w:ascii="Arial" w:hAnsi="Arial" w:cs="Arial"/>
          <w:sz w:val="18"/>
          <w:szCs w:val="18"/>
        </w:rPr>
      </w:pPr>
      <w:r w:rsidRPr="00841391">
        <w:rPr>
          <w:rStyle w:val="Funotenzeichen"/>
          <w:rFonts w:ascii="Arial" w:hAnsi="Arial" w:cs="Arial"/>
          <w:sz w:val="18"/>
          <w:szCs w:val="18"/>
        </w:rPr>
        <w:footnoteRef/>
      </w:r>
      <w:r w:rsidRPr="00841391">
        <w:rPr>
          <w:rFonts w:ascii="Arial" w:hAnsi="Arial" w:cs="Arial"/>
          <w:sz w:val="18"/>
          <w:szCs w:val="18"/>
        </w:rPr>
        <w:t xml:space="preserve"> </w:t>
      </w:r>
      <w:bookmarkStart w:id="2" w:name="_Hlk1471151"/>
      <w:r w:rsidRPr="00841391">
        <w:rPr>
          <w:rFonts w:ascii="Arial" w:hAnsi="Arial" w:cs="Arial"/>
          <w:sz w:val="18"/>
          <w:szCs w:val="18"/>
        </w:rPr>
        <w:t xml:space="preserve">Hier </w:t>
      </w:r>
      <w:r w:rsidR="009515D4" w:rsidRPr="00841391">
        <w:rPr>
          <w:rFonts w:ascii="Arial" w:hAnsi="Arial" w:cs="Arial"/>
          <w:sz w:val="18"/>
          <w:szCs w:val="18"/>
        </w:rPr>
        <w:t xml:space="preserve">die </w:t>
      </w:r>
      <w:r w:rsidRPr="00841391">
        <w:rPr>
          <w:rFonts w:ascii="Arial" w:hAnsi="Arial" w:cs="Arial"/>
          <w:sz w:val="18"/>
          <w:szCs w:val="18"/>
        </w:rPr>
        <w:t>zuständige Erlaubnisbehörde (IHK) eintragen</w:t>
      </w:r>
      <w:r w:rsidR="00383B11" w:rsidRPr="00841391">
        <w:rPr>
          <w:rFonts w:ascii="Arial" w:hAnsi="Arial" w:cs="Arial"/>
          <w:sz w:val="18"/>
          <w:szCs w:val="18"/>
        </w:rPr>
        <w:t>, einschl. Adresse</w:t>
      </w:r>
      <w:bookmarkEnd w:id="2"/>
    </w:p>
  </w:footnote>
  <w:footnote w:id="4">
    <w:p w14:paraId="58AC80A1" w14:textId="77777777" w:rsidR="006A541D" w:rsidRPr="00841391" w:rsidRDefault="006A541D" w:rsidP="006A541D">
      <w:pPr>
        <w:pStyle w:val="Funotentext"/>
        <w:rPr>
          <w:rFonts w:ascii="Arial" w:hAnsi="Arial" w:cs="Arial"/>
          <w:sz w:val="18"/>
          <w:szCs w:val="18"/>
        </w:rPr>
      </w:pPr>
      <w:r w:rsidRPr="00841391">
        <w:rPr>
          <w:rStyle w:val="Funotenzeichen"/>
          <w:rFonts w:ascii="Arial" w:hAnsi="Arial" w:cs="Arial"/>
          <w:sz w:val="18"/>
          <w:szCs w:val="18"/>
        </w:rPr>
        <w:footnoteRef/>
      </w:r>
      <w:r w:rsidRPr="00841391">
        <w:rPr>
          <w:rFonts w:ascii="Arial" w:hAnsi="Arial" w:cs="Arial"/>
          <w:sz w:val="18"/>
          <w:szCs w:val="18"/>
        </w:rPr>
        <w:t xml:space="preserve"> Falls Sie Vertreter sind, durch „Provision“ ersetzen.</w:t>
      </w:r>
    </w:p>
  </w:footnote>
  <w:footnote w:id="5">
    <w:p w14:paraId="6CCF735B" w14:textId="77777777" w:rsidR="006A541D" w:rsidRPr="00841391" w:rsidRDefault="006A541D" w:rsidP="006A541D">
      <w:pPr>
        <w:pStyle w:val="Funotentext"/>
        <w:rPr>
          <w:rFonts w:ascii="Arial" w:hAnsi="Arial" w:cs="Arial"/>
          <w:sz w:val="18"/>
          <w:szCs w:val="18"/>
        </w:rPr>
      </w:pPr>
      <w:r w:rsidRPr="00841391">
        <w:rPr>
          <w:rStyle w:val="Funotenzeichen"/>
          <w:rFonts w:ascii="Arial" w:hAnsi="Arial" w:cs="Arial"/>
          <w:sz w:val="18"/>
          <w:szCs w:val="18"/>
        </w:rPr>
        <w:footnoteRef/>
      </w:r>
      <w:r w:rsidRPr="00841391">
        <w:rPr>
          <w:rFonts w:ascii="Arial" w:hAnsi="Arial" w:cs="Arial"/>
          <w:sz w:val="18"/>
          <w:szCs w:val="18"/>
        </w:rPr>
        <w:t xml:space="preserve"> Falls Sie ausschließlich auf Provisionsbasis arbeiten, kann dieser Zusatz gestrichen werden.</w:t>
      </w:r>
    </w:p>
  </w:footnote>
  <w:footnote w:id="6">
    <w:p w14:paraId="6D896636" w14:textId="77777777" w:rsidR="006A541D" w:rsidRPr="00841391" w:rsidRDefault="006A541D" w:rsidP="006A541D">
      <w:pPr>
        <w:pStyle w:val="Funotentext"/>
        <w:rPr>
          <w:rFonts w:ascii="Arial" w:hAnsi="Arial" w:cs="Arial"/>
          <w:sz w:val="18"/>
          <w:szCs w:val="18"/>
        </w:rPr>
      </w:pPr>
      <w:r w:rsidRPr="00841391">
        <w:rPr>
          <w:rStyle w:val="Funotenzeichen"/>
          <w:rFonts w:ascii="Arial" w:hAnsi="Arial" w:cs="Arial"/>
          <w:sz w:val="18"/>
          <w:szCs w:val="18"/>
        </w:rPr>
        <w:footnoteRef/>
      </w:r>
      <w:r w:rsidRPr="00841391">
        <w:rPr>
          <w:rFonts w:ascii="Arial" w:hAnsi="Arial" w:cs="Arial"/>
          <w:sz w:val="18"/>
          <w:szCs w:val="18"/>
        </w:rPr>
        <w:t xml:space="preserve"> Falls nichtzutreffend, das „keine“ streichen und den Satz anpassen.</w:t>
      </w:r>
    </w:p>
  </w:footnote>
  <w:footnote w:id="7">
    <w:p w14:paraId="4B232512" w14:textId="4BBF276F" w:rsidR="006A541D" w:rsidRDefault="006A541D" w:rsidP="006A541D">
      <w:pPr>
        <w:pStyle w:val="Funotentext"/>
        <w:rPr>
          <w:rFonts w:ascii="Arial" w:hAnsi="Arial" w:cs="Arial"/>
          <w:sz w:val="18"/>
          <w:szCs w:val="18"/>
        </w:rPr>
      </w:pPr>
      <w:r w:rsidRPr="00841391">
        <w:rPr>
          <w:rStyle w:val="Funotenzeichen"/>
          <w:rFonts w:ascii="Arial" w:hAnsi="Arial" w:cs="Arial"/>
          <w:sz w:val="18"/>
          <w:szCs w:val="18"/>
        </w:rPr>
        <w:footnoteRef/>
      </w:r>
      <w:r w:rsidRPr="00841391">
        <w:rPr>
          <w:rFonts w:ascii="Arial" w:hAnsi="Arial" w:cs="Arial"/>
          <w:sz w:val="18"/>
          <w:szCs w:val="18"/>
        </w:rPr>
        <w:t xml:space="preserve"> Falls Sie andere Zuwendungen erhalten (Schadenquoten-Boni, Zuschüsse, Reisekostenzuschüsse etc.), sollte dieses angegeben werden. Ob kostenlose Teilnahmen an Veranstaltungen zur Fortbildung bei Versicherern als Zuwendungen gelten, ist rechtlich noch nicht geklärt.</w:t>
      </w:r>
    </w:p>
    <w:p w14:paraId="7F58A476" w14:textId="77777777" w:rsidR="00BE6BB9" w:rsidRPr="00841391" w:rsidRDefault="00BE6BB9" w:rsidP="006A541D">
      <w:pPr>
        <w:pStyle w:val="Funotentext"/>
        <w:rPr>
          <w:rFonts w:ascii="Arial" w:hAnsi="Arial" w:cs="Arial"/>
          <w:sz w:val="18"/>
          <w:szCs w:val="18"/>
        </w:rPr>
      </w:pPr>
    </w:p>
  </w:footnote>
  <w:footnote w:id="8">
    <w:p w14:paraId="4C06DC1A" w14:textId="77777777" w:rsidR="000C77CA" w:rsidRPr="00841391" w:rsidRDefault="000C77CA" w:rsidP="000C77CA">
      <w:pPr>
        <w:pStyle w:val="Funotentext"/>
        <w:rPr>
          <w:rFonts w:ascii="Arial" w:hAnsi="Arial" w:cs="Arial"/>
          <w:sz w:val="18"/>
          <w:szCs w:val="18"/>
        </w:rPr>
      </w:pPr>
      <w:r w:rsidRPr="00841391">
        <w:rPr>
          <w:rStyle w:val="Funotenzeichen"/>
          <w:rFonts w:ascii="Arial" w:hAnsi="Arial" w:cs="Arial"/>
          <w:sz w:val="18"/>
          <w:szCs w:val="18"/>
        </w:rPr>
        <w:footnoteRef/>
      </w:r>
      <w:r w:rsidRPr="00841391">
        <w:rPr>
          <w:rFonts w:ascii="Arial" w:hAnsi="Arial" w:cs="Arial"/>
          <w:sz w:val="18"/>
          <w:szCs w:val="18"/>
        </w:rPr>
        <w:t xml:space="preserve"> Beachten Sie bitte den „Hinweis zu den genannten Schlichtungsstellen“ in den einleitenden Hinweisen.</w:t>
      </w:r>
    </w:p>
  </w:footnote>
  <w:footnote w:id="9">
    <w:p w14:paraId="40BDDC4B" w14:textId="06B5F4CE" w:rsidR="00661E00" w:rsidRPr="00841391" w:rsidRDefault="00661E00" w:rsidP="00661E00">
      <w:pPr>
        <w:pStyle w:val="Funotentext"/>
        <w:rPr>
          <w:sz w:val="18"/>
          <w:szCs w:val="18"/>
        </w:rPr>
      </w:pPr>
      <w:r w:rsidRPr="00841391">
        <w:rPr>
          <w:rStyle w:val="Funotenzeichen"/>
          <w:sz w:val="18"/>
          <w:szCs w:val="18"/>
        </w:rPr>
        <w:footnoteRef/>
      </w:r>
      <w:r w:rsidRPr="00841391">
        <w:rPr>
          <w:sz w:val="18"/>
          <w:szCs w:val="18"/>
        </w:rPr>
        <w:t xml:space="preserve"> </w:t>
      </w:r>
      <w:r w:rsidRPr="00841391">
        <w:rPr>
          <w:rFonts w:ascii="Arial" w:hAnsi="Arial" w:cs="Arial"/>
          <w:sz w:val="18"/>
          <w:szCs w:val="18"/>
        </w:rPr>
        <w:t>Hier die konkrete Vergütungsart und</w:t>
      </w:r>
      <w:r w:rsidR="00841391">
        <w:rPr>
          <w:rFonts w:ascii="Arial" w:hAnsi="Arial" w:cs="Arial"/>
          <w:sz w:val="18"/>
          <w:szCs w:val="18"/>
        </w:rPr>
        <w:t xml:space="preserve"> </w:t>
      </w:r>
      <w:r w:rsidRPr="00841391">
        <w:rPr>
          <w:rFonts w:ascii="Arial" w:hAnsi="Arial" w:cs="Arial"/>
          <w:sz w:val="18"/>
          <w:szCs w:val="18"/>
        </w:rPr>
        <w:t>-quelle eintragen, im Regelfall: „Provisionen durch Produktgeber oder Depotbank“</w:t>
      </w:r>
    </w:p>
  </w:footnote>
  <w:footnote w:id="10">
    <w:p w14:paraId="46DADFD1" w14:textId="77777777" w:rsidR="008069C2" w:rsidRPr="00841391" w:rsidRDefault="008069C2" w:rsidP="008069C2">
      <w:pPr>
        <w:pStyle w:val="Funotentext"/>
        <w:rPr>
          <w:sz w:val="18"/>
          <w:szCs w:val="18"/>
        </w:rPr>
      </w:pPr>
      <w:r w:rsidRPr="00841391">
        <w:rPr>
          <w:rStyle w:val="Funotenzeichen"/>
          <w:sz w:val="18"/>
          <w:szCs w:val="18"/>
        </w:rPr>
        <w:footnoteRef/>
      </w:r>
      <w:r w:rsidRPr="00841391">
        <w:rPr>
          <w:sz w:val="18"/>
          <w:szCs w:val="18"/>
        </w:rPr>
        <w:t xml:space="preserve"> </w:t>
      </w:r>
      <w:r w:rsidRPr="00841391">
        <w:rPr>
          <w:rFonts w:ascii="Arial" w:hAnsi="Arial" w:cs="Arial"/>
          <w:sz w:val="18"/>
          <w:szCs w:val="18"/>
        </w:rPr>
        <w:t>Par. 17 Abs. 4 VersVermV</w:t>
      </w:r>
    </w:p>
  </w:footnote>
  <w:footnote w:id="11">
    <w:p w14:paraId="55C93BF4" w14:textId="06AA4C97" w:rsidR="008069C2" w:rsidRDefault="008069C2" w:rsidP="008069C2">
      <w:pPr>
        <w:pStyle w:val="Funotentext"/>
        <w:rPr>
          <w:rFonts w:ascii="Arial" w:hAnsi="Arial" w:cs="Arial"/>
          <w:sz w:val="18"/>
          <w:szCs w:val="18"/>
        </w:rPr>
      </w:pPr>
      <w:r w:rsidRPr="00841391">
        <w:rPr>
          <w:rStyle w:val="Funotenzeichen"/>
          <w:rFonts w:ascii="Arial" w:hAnsi="Arial" w:cs="Arial"/>
          <w:sz w:val="18"/>
          <w:szCs w:val="18"/>
        </w:rPr>
        <w:footnoteRef/>
      </w:r>
      <w:r w:rsidRPr="00841391">
        <w:rPr>
          <w:rFonts w:ascii="Arial" w:hAnsi="Arial" w:cs="Arial"/>
          <w:sz w:val="18"/>
          <w:szCs w:val="18"/>
        </w:rPr>
        <w:t xml:space="preserve"> Eine gesetzliche Verpflichtung zur Teilnahme besteht für Finanzanlagenvermittler nicht. Alternativ zur freiwilligen Teilnahme kann sich der § 34f-Vermittler auch formell zur Teilnahme verpflichten; in dem Fall hat er </w:t>
      </w:r>
      <w:r w:rsidR="0076220C" w:rsidRPr="00841391">
        <w:rPr>
          <w:rFonts w:ascii="Arial" w:hAnsi="Arial" w:cs="Arial"/>
          <w:sz w:val="18"/>
          <w:szCs w:val="18"/>
        </w:rPr>
        <w:t xml:space="preserve">die </w:t>
      </w:r>
      <w:r w:rsidRPr="00841391">
        <w:rPr>
          <w:rFonts w:ascii="Arial" w:hAnsi="Arial" w:cs="Arial"/>
          <w:sz w:val="18"/>
          <w:szCs w:val="18"/>
        </w:rPr>
        <w:t xml:space="preserve">Schlichtungsstelle </w:t>
      </w:r>
      <w:r w:rsidR="0076220C" w:rsidRPr="00841391">
        <w:rPr>
          <w:rFonts w:ascii="Arial" w:hAnsi="Arial" w:cs="Arial"/>
          <w:sz w:val="18"/>
          <w:szCs w:val="18"/>
        </w:rPr>
        <w:t xml:space="preserve">und deren Webseite </w:t>
      </w:r>
      <w:r w:rsidRPr="00841391">
        <w:rPr>
          <w:rFonts w:ascii="Arial" w:hAnsi="Arial" w:cs="Arial"/>
          <w:sz w:val="18"/>
          <w:szCs w:val="18"/>
        </w:rPr>
        <w:t>anzugeben (Par. 36 Abs. 1 Nr. 2 VSBG)</w:t>
      </w:r>
    </w:p>
    <w:p w14:paraId="4E48EAF0" w14:textId="77777777" w:rsidR="00BE6BB9" w:rsidRPr="00841391" w:rsidRDefault="00BE6BB9" w:rsidP="008069C2">
      <w:pPr>
        <w:pStyle w:val="Funoten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3E11D" w14:textId="77777777" w:rsidR="00E75E8B" w:rsidRDefault="00E75E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1FAB1" w14:textId="00E09361" w:rsidR="002D645E" w:rsidRDefault="00E75E8B" w:rsidP="002D645E">
    <w:pPr>
      <w:pStyle w:val="Kopfzeile"/>
      <w:jc w:val="right"/>
    </w:pPr>
    <w:r>
      <w:rPr>
        <w:noProof/>
      </w:rPr>
      <w:drawing>
        <wp:inline distT="0" distB="0" distL="0" distR="0" wp14:anchorId="4282B03A" wp14:editId="513B7DD2">
          <wp:extent cx="1905000" cy="323661"/>
          <wp:effectExtent l="0" t="0" r="0" b="635"/>
          <wp:docPr id="17489774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77427"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61"/>
                  </a:xfrm>
                  <a:prstGeom prst="rect">
                    <a:avLst/>
                  </a:prstGeom>
                </pic:spPr>
              </pic:pic>
            </a:graphicData>
          </a:graphic>
        </wp:inline>
      </w:drawing>
    </w:r>
  </w:p>
  <w:p w14:paraId="1BF36B70" w14:textId="77777777" w:rsidR="002806BE" w:rsidRDefault="002806BE" w:rsidP="007670C4">
    <w:pPr>
      <w:pStyle w:val="Kopfzeile"/>
      <w:ind w:left="1836" w:hanging="111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1170" w14:textId="77777777" w:rsidR="00E75E8B" w:rsidRDefault="00E75E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D79D0"/>
    <w:multiLevelType w:val="hybridMultilevel"/>
    <w:tmpl w:val="D6A621F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15:restartNumberingAfterBreak="0">
    <w:nsid w:val="7B495FD1"/>
    <w:multiLevelType w:val="hybridMultilevel"/>
    <w:tmpl w:val="AAF646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5D78C0"/>
    <w:multiLevelType w:val="hybridMultilevel"/>
    <w:tmpl w:val="381E59AC"/>
    <w:lvl w:ilvl="0" w:tplc="18A84F9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16cid:durableId="1516194315">
    <w:abstractNumId w:val="2"/>
  </w:num>
  <w:num w:numId="2" w16cid:durableId="1654093206">
    <w:abstractNumId w:val="0"/>
  </w:num>
  <w:num w:numId="3" w16cid:durableId="93251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F2E2F22-598E-4B20-99F8-64979640FC28}"/>
    <w:docVar w:name="dgnword-eventsink" w:val="2807514309328"/>
  </w:docVars>
  <w:rsids>
    <w:rsidRoot w:val="004452F4"/>
    <w:rsid w:val="0000258D"/>
    <w:rsid w:val="0000421A"/>
    <w:rsid w:val="000043A6"/>
    <w:rsid w:val="00013494"/>
    <w:rsid w:val="000221B9"/>
    <w:rsid w:val="00030812"/>
    <w:rsid w:val="00042085"/>
    <w:rsid w:val="00043552"/>
    <w:rsid w:val="00046A0B"/>
    <w:rsid w:val="0009266C"/>
    <w:rsid w:val="00094520"/>
    <w:rsid w:val="000A1439"/>
    <w:rsid w:val="000A5FB3"/>
    <w:rsid w:val="000C3A0E"/>
    <w:rsid w:val="000C77CA"/>
    <w:rsid w:val="000D4E19"/>
    <w:rsid w:val="000D5AF9"/>
    <w:rsid w:val="000E1FA4"/>
    <w:rsid w:val="000E2E9E"/>
    <w:rsid w:val="000E4FDB"/>
    <w:rsid w:val="000F5BBF"/>
    <w:rsid w:val="00101A2D"/>
    <w:rsid w:val="001030E3"/>
    <w:rsid w:val="001050C8"/>
    <w:rsid w:val="00116E64"/>
    <w:rsid w:val="00117A13"/>
    <w:rsid w:val="001237F3"/>
    <w:rsid w:val="00125729"/>
    <w:rsid w:val="00135DD0"/>
    <w:rsid w:val="00143802"/>
    <w:rsid w:val="001524D7"/>
    <w:rsid w:val="001556A5"/>
    <w:rsid w:val="00156C17"/>
    <w:rsid w:val="00162F50"/>
    <w:rsid w:val="00184BE1"/>
    <w:rsid w:val="00192462"/>
    <w:rsid w:val="001949BD"/>
    <w:rsid w:val="001A0589"/>
    <w:rsid w:val="001A7666"/>
    <w:rsid w:val="001A797B"/>
    <w:rsid w:val="001B337C"/>
    <w:rsid w:val="001B3838"/>
    <w:rsid w:val="001C021B"/>
    <w:rsid w:val="001C29E7"/>
    <w:rsid w:val="001D08A7"/>
    <w:rsid w:val="001D360C"/>
    <w:rsid w:val="001E29BE"/>
    <w:rsid w:val="001E5F19"/>
    <w:rsid w:val="001E7E67"/>
    <w:rsid w:val="00202E5D"/>
    <w:rsid w:val="00204BF5"/>
    <w:rsid w:val="002209ED"/>
    <w:rsid w:val="00222039"/>
    <w:rsid w:val="00224047"/>
    <w:rsid w:val="0023549D"/>
    <w:rsid w:val="00246ED3"/>
    <w:rsid w:val="00254074"/>
    <w:rsid w:val="0025601F"/>
    <w:rsid w:val="00260FC5"/>
    <w:rsid w:val="002614C0"/>
    <w:rsid w:val="0026181C"/>
    <w:rsid w:val="00270DC1"/>
    <w:rsid w:val="002806BE"/>
    <w:rsid w:val="0028105A"/>
    <w:rsid w:val="00281BD7"/>
    <w:rsid w:val="0028299C"/>
    <w:rsid w:val="002C1EFA"/>
    <w:rsid w:val="002C3933"/>
    <w:rsid w:val="002D4FE9"/>
    <w:rsid w:val="002D645E"/>
    <w:rsid w:val="002E0DFB"/>
    <w:rsid w:val="002E7123"/>
    <w:rsid w:val="002F29E3"/>
    <w:rsid w:val="002F4812"/>
    <w:rsid w:val="00311A41"/>
    <w:rsid w:val="00322392"/>
    <w:rsid w:val="00330A93"/>
    <w:rsid w:val="00353985"/>
    <w:rsid w:val="00354B10"/>
    <w:rsid w:val="003604C6"/>
    <w:rsid w:val="00364304"/>
    <w:rsid w:val="00366D97"/>
    <w:rsid w:val="00371657"/>
    <w:rsid w:val="00371DB5"/>
    <w:rsid w:val="00374EDD"/>
    <w:rsid w:val="003827EA"/>
    <w:rsid w:val="00383B11"/>
    <w:rsid w:val="0038488C"/>
    <w:rsid w:val="00391944"/>
    <w:rsid w:val="003968C7"/>
    <w:rsid w:val="003A66D4"/>
    <w:rsid w:val="003A7021"/>
    <w:rsid w:val="003C3C38"/>
    <w:rsid w:val="003D6A92"/>
    <w:rsid w:val="003E5CA3"/>
    <w:rsid w:val="003F3B3F"/>
    <w:rsid w:val="003F47B6"/>
    <w:rsid w:val="003F7663"/>
    <w:rsid w:val="00401B56"/>
    <w:rsid w:val="004108B3"/>
    <w:rsid w:val="004135E5"/>
    <w:rsid w:val="00414982"/>
    <w:rsid w:val="00422AD4"/>
    <w:rsid w:val="0042667C"/>
    <w:rsid w:val="004362A9"/>
    <w:rsid w:val="004452F4"/>
    <w:rsid w:val="00451F02"/>
    <w:rsid w:val="00460D22"/>
    <w:rsid w:val="00470B62"/>
    <w:rsid w:val="004772C3"/>
    <w:rsid w:val="004809AD"/>
    <w:rsid w:val="004814C7"/>
    <w:rsid w:val="004965CF"/>
    <w:rsid w:val="00497FF7"/>
    <w:rsid w:val="004A288C"/>
    <w:rsid w:val="004A3323"/>
    <w:rsid w:val="004A3E50"/>
    <w:rsid w:val="004B6A62"/>
    <w:rsid w:val="004C2CD2"/>
    <w:rsid w:val="004C5DA4"/>
    <w:rsid w:val="004C6904"/>
    <w:rsid w:val="004D037E"/>
    <w:rsid w:val="004E30D1"/>
    <w:rsid w:val="004F30C0"/>
    <w:rsid w:val="00502777"/>
    <w:rsid w:val="00522903"/>
    <w:rsid w:val="00535709"/>
    <w:rsid w:val="00540485"/>
    <w:rsid w:val="00540C8D"/>
    <w:rsid w:val="00540EEE"/>
    <w:rsid w:val="00542EA5"/>
    <w:rsid w:val="005469F3"/>
    <w:rsid w:val="00556527"/>
    <w:rsid w:val="00562DF7"/>
    <w:rsid w:val="00563C1A"/>
    <w:rsid w:val="00581943"/>
    <w:rsid w:val="00586FCD"/>
    <w:rsid w:val="0059257E"/>
    <w:rsid w:val="005942AC"/>
    <w:rsid w:val="00594797"/>
    <w:rsid w:val="00597E5B"/>
    <w:rsid w:val="005A0EBB"/>
    <w:rsid w:val="005A6428"/>
    <w:rsid w:val="005B038C"/>
    <w:rsid w:val="005B1913"/>
    <w:rsid w:val="005B6834"/>
    <w:rsid w:val="005C19A4"/>
    <w:rsid w:val="005C73AF"/>
    <w:rsid w:val="005C7D15"/>
    <w:rsid w:val="005D6449"/>
    <w:rsid w:val="005E14C4"/>
    <w:rsid w:val="005E3DC3"/>
    <w:rsid w:val="005F3BF1"/>
    <w:rsid w:val="0060529A"/>
    <w:rsid w:val="006101FF"/>
    <w:rsid w:val="00612F6B"/>
    <w:rsid w:val="00613B5D"/>
    <w:rsid w:val="006229FB"/>
    <w:rsid w:val="00625A40"/>
    <w:rsid w:val="00633FBF"/>
    <w:rsid w:val="0063451D"/>
    <w:rsid w:val="00640589"/>
    <w:rsid w:val="00645DC3"/>
    <w:rsid w:val="006469BB"/>
    <w:rsid w:val="00646F36"/>
    <w:rsid w:val="006604E2"/>
    <w:rsid w:val="00661E00"/>
    <w:rsid w:val="00666669"/>
    <w:rsid w:val="0066748F"/>
    <w:rsid w:val="00676ED4"/>
    <w:rsid w:val="00681C9E"/>
    <w:rsid w:val="00685A6D"/>
    <w:rsid w:val="0068789D"/>
    <w:rsid w:val="00694077"/>
    <w:rsid w:val="00694FF8"/>
    <w:rsid w:val="00695149"/>
    <w:rsid w:val="006960A3"/>
    <w:rsid w:val="006A541D"/>
    <w:rsid w:val="006C7A29"/>
    <w:rsid w:val="006D12DD"/>
    <w:rsid w:val="006D224E"/>
    <w:rsid w:val="006D679A"/>
    <w:rsid w:val="006D7636"/>
    <w:rsid w:val="006D7717"/>
    <w:rsid w:val="006E0777"/>
    <w:rsid w:val="006E1D36"/>
    <w:rsid w:val="006F04B3"/>
    <w:rsid w:val="00714918"/>
    <w:rsid w:val="00725112"/>
    <w:rsid w:val="0073278F"/>
    <w:rsid w:val="00742301"/>
    <w:rsid w:val="00742AE4"/>
    <w:rsid w:val="00745AAB"/>
    <w:rsid w:val="007515CB"/>
    <w:rsid w:val="0076039A"/>
    <w:rsid w:val="0076220C"/>
    <w:rsid w:val="007624E0"/>
    <w:rsid w:val="0076473C"/>
    <w:rsid w:val="00766185"/>
    <w:rsid w:val="007670C4"/>
    <w:rsid w:val="007705A0"/>
    <w:rsid w:val="0077555E"/>
    <w:rsid w:val="00781C2C"/>
    <w:rsid w:val="00784BD3"/>
    <w:rsid w:val="00786AD7"/>
    <w:rsid w:val="007A1F92"/>
    <w:rsid w:val="007A29F2"/>
    <w:rsid w:val="007A717F"/>
    <w:rsid w:val="007C7571"/>
    <w:rsid w:val="007D3734"/>
    <w:rsid w:val="007E669A"/>
    <w:rsid w:val="007F0D33"/>
    <w:rsid w:val="007F70AE"/>
    <w:rsid w:val="008069C2"/>
    <w:rsid w:val="00811CDE"/>
    <w:rsid w:val="00813A08"/>
    <w:rsid w:val="00817CC4"/>
    <w:rsid w:val="00824D2A"/>
    <w:rsid w:val="00833536"/>
    <w:rsid w:val="008336B6"/>
    <w:rsid w:val="00841391"/>
    <w:rsid w:val="00842A97"/>
    <w:rsid w:val="008630A9"/>
    <w:rsid w:val="00880C96"/>
    <w:rsid w:val="00882FE4"/>
    <w:rsid w:val="00885754"/>
    <w:rsid w:val="008A2EAC"/>
    <w:rsid w:val="008B7B0E"/>
    <w:rsid w:val="008C2C8B"/>
    <w:rsid w:val="008D0030"/>
    <w:rsid w:val="008D4804"/>
    <w:rsid w:val="008E0C2A"/>
    <w:rsid w:val="008E6EB7"/>
    <w:rsid w:val="008E7474"/>
    <w:rsid w:val="008F2366"/>
    <w:rsid w:val="008F6426"/>
    <w:rsid w:val="00900CEA"/>
    <w:rsid w:val="00902421"/>
    <w:rsid w:val="00902583"/>
    <w:rsid w:val="00906580"/>
    <w:rsid w:val="00906C67"/>
    <w:rsid w:val="00915676"/>
    <w:rsid w:val="0091758B"/>
    <w:rsid w:val="00936C23"/>
    <w:rsid w:val="009515D4"/>
    <w:rsid w:val="009517BD"/>
    <w:rsid w:val="00951838"/>
    <w:rsid w:val="009550E9"/>
    <w:rsid w:val="00955DF9"/>
    <w:rsid w:val="00955F46"/>
    <w:rsid w:val="00956F5A"/>
    <w:rsid w:val="00965335"/>
    <w:rsid w:val="00967F31"/>
    <w:rsid w:val="009708F5"/>
    <w:rsid w:val="0099628C"/>
    <w:rsid w:val="009B0C5B"/>
    <w:rsid w:val="009B3B5E"/>
    <w:rsid w:val="009B5DC6"/>
    <w:rsid w:val="009D28E9"/>
    <w:rsid w:val="009E5DDF"/>
    <w:rsid w:val="009F035D"/>
    <w:rsid w:val="009F5C39"/>
    <w:rsid w:val="00A05B43"/>
    <w:rsid w:val="00A05E0D"/>
    <w:rsid w:val="00A1092B"/>
    <w:rsid w:val="00A119A7"/>
    <w:rsid w:val="00A132B4"/>
    <w:rsid w:val="00A1336C"/>
    <w:rsid w:val="00A4017B"/>
    <w:rsid w:val="00A502AE"/>
    <w:rsid w:val="00A65096"/>
    <w:rsid w:val="00A71AEE"/>
    <w:rsid w:val="00A820E9"/>
    <w:rsid w:val="00A82D8F"/>
    <w:rsid w:val="00A83425"/>
    <w:rsid w:val="00A97352"/>
    <w:rsid w:val="00AA4204"/>
    <w:rsid w:val="00AB36C9"/>
    <w:rsid w:val="00AB7688"/>
    <w:rsid w:val="00AC132D"/>
    <w:rsid w:val="00AD25C4"/>
    <w:rsid w:val="00AD4BCF"/>
    <w:rsid w:val="00AD6A73"/>
    <w:rsid w:val="00AD7A6C"/>
    <w:rsid w:val="00AE27FE"/>
    <w:rsid w:val="00AE4C48"/>
    <w:rsid w:val="00AE7D6D"/>
    <w:rsid w:val="00AF52A1"/>
    <w:rsid w:val="00B02960"/>
    <w:rsid w:val="00B047E5"/>
    <w:rsid w:val="00B079CF"/>
    <w:rsid w:val="00B11EE1"/>
    <w:rsid w:val="00B122C8"/>
    <w:rsid w:val="00B228C4"/>
    <w:rsid w:val="00B23E54"/>
    <w:rsid w:val="00B25CA3"/>
    <w:rsid w:val="00B2612C"/>
    <w:rsid w:val="00B46426"/>
    <w:rsid w:val="00B478DA"/>
    <w:rsid w:val="00B5457C"/>
    <w:rsid w:val="00B635A4"/>
    <w:rsid w:val="00B6517A"/>
    <w:rsid w:val="00B65651"/>
    <w:rsid w:val="00B73268"/>
    <w:rsid w:val="00B736D9"/>
    <w:rsid w:val="00B8052C"/>
    <w:rsid w:val="00BB2EB2"/>
    <w:rsid w:val="00BB42FC"/>
    <w:rsid w:val="00BB621C"/>
    <w:rsid w:val="00BC0416"/>
    <w:rsid w:val="00BD0277"/>
    <w:rsid w:val="00BE6BB9"/>
    <w:rsid w:val="00BF4699"/>
    <w:rsid w:val="00BF7A75"/>
    <w:rsid w:val="00C06C20"/>
    <w:rsid w:val="00C11529"/>
    <w:rsid w:val="00C11A3A"/>
    <w:rsid w:val="00C11D7E"/>
    <w:rsid w:val="00C245E8"/>
    <w:rsid w:val="00C27EB7"/>
    <w:rsid w:val="00C27EF7"/>
    <w:rsid w:val="00C40F3C"/>
    <w:rsid w:val="00C42C43"/>
    <w:rsid w:val="00C4376A"/>
    <w:rsid w:val="00C44904"/>
    <w:rsid w:val="00C52508"/>
    <w:rsid w:val="00C54BB3"/>
    <w:rsid w:val="00C57219"/>
    <w:rsid w:val="00C6307D"/>
    <w:rsid w:val="00C70357"/>
    <w:rsid w:val="00C80275"/>
    <w:rsid w:val="00C8458C"/>
    <w:rsid w:val="00C968FE"/>
    <w:rsid w:val="00CB14DA"/>
    <w:rsid w:val="00CF2092"/>
    <w:rsid w:val="00CF52C0"/>
    <w:rsid w:val="00CF6A1C"/>
    <w:rsid w:val="00D05FE1"/>
    <w:rsid w:val="00D0623B"/>
    <w:rsid w:val="00D13C33"/>
    <w:rsid w:val="00D24AD5"/>
    <w:rsid w:val="00D30202"/>
    <w:rsid w:val="00D40320"/>
    <w:rsid w:val="00D40A7D"/>
    <w:rsid w:val="00D413A2"/>
    <w:rsid w:val="00D5214C"/>
    <w:rsid w:val="00D65B97"/>
    <w:rsid w:val="00D67382"/>
    <w:rsid w:val="00D71014"/>
    <w:rsid w:val="00D822B6"/>
    <w:rsid w:val="00D86B8F"/>
    <w:rsid w:val="00D96C6A"/>
    <w:rsid w:val="00DA4285"/>
    <w:rsid w:val="00DA44EC"/>
    <w:rsid w:val="00DB2AFC"/>
    <w:rsid w:val="00DB3F21"/>
    <w:rsid w:val="00DC3B76"/>
    <w:rsid w:val="00DC58CC"/>
    <w:rsid w:val="00DC6E2A"/>
    <w:rsid w:val="00DD0250"/>
    <w:rsid w:val="00DF0973"/>
    <w:rsid w:val="00DF7071"/>
    <w:rsid w:val="00E00A58"/>
    <w:rsid w:val="00E0217B"/>
    <w:rsid w:val="00E03949"/>
    <w:rsid w:val="00E06615"/>
    <w:rsid w:val="00E309D5"/>
    <w:rsid w:val="00E335F7"/>
    <w:rsid w:val="00E3757D"/>
    <w:rsid w:val="00E42BF7"/>
    <w:rsid w:val="00E47377"/>
    <w:rsid w:val="00E51788"/>
    <w:rsid w:val="00E51FA6"/>
    <w:rsid w:val="00E56E77"/>
    <w:rsid w:val="00E624C6"/>
    <w:rsid w:val="00E731F3"/>
    <w:rsid w:val="00E75E8B"/>
    <w:rsid w:val="00E771DA"/>
    <w:rsid w:val="00E8013F"/>
    <w:rsid w:val="00E85507"/>
    <w:rsid w:val="00E86CE2"/>
    <w:rsid w:val="00E94500"/>
    <w:rsid w:val="00EA31A7"/>
    <w:rsid w:val="00EB0706"/>
    <w:rsid w:val="00EC3189"/>
    <w:rsid w:val="00ED0752"/>
    <w:rsid w:val="00ED1589"/>
    <w:rsid w:val="00EE2D2C"/>
    <w:rsid w:val="00EE5D6E"/>
    <w:rsid w:val="00EF23D8"/>
    <w:rsid w:val="00EF4F55"/>
    <w:rsid w:val="00EF54E5"/>
    <w:rsid w:val="00F06469"/>
    <w:rsid w:val="00F06E88"/>
    <w:rsid w:val="00F1258D"/>
    <w:rsid w:val="00F12688"/>
    <w:rsid w:val="00F13B05"/>
    <w:rsid w:val="00F1520E"/>
    <w:rsid w:val="00F352B1"/>
    <w:rsid w:val="00F40437"/>
    <w:rsid w:val="00F5140C"/>
    <w:rsid w:val="00F603D6"/>
    <w:rsid w:val="00F63603"/>
    <w:rsid w:val="00F742F6"/>
    <w:rsid w:val="00F853BE"/>
    <w:rsid w:val="00F90837"/>
    <w:rsid w:val="00F97C8B"/>
    <w:rsid w:val="00FA3177"/>
    <w:rsid w:val="00FA7D8B"/>
    <w:rsid w:val="00FC3FA5"/>
    <w:rsid w:val="00FD57AD"/>
    <w:rsid w:val="00FF0A83"/>
    <w:rsid w:val="00FF14D9"/>
    <w:rsid w:val="00FF36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5E865"/>
  <w15:docId w15:val="{AF5433B3-93A4-45C5-A5AE-79B930AF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15D4"/>
    <w:rPr>
      <w:sz w:val="24"/>
      <w:szCs w:val="24"/>
    </w:rPr>
  </w:style>
  <w:style w:type="paragraph" w:styleId="berschrift3">
    <w:name w:val="heading 3"/>
    <w:basedOn w:val="Standard"/>
    <w:next w:val="Standard"/>
    <w:link w:val="berschrift3Zchn"/>
    <w:qFormat/>
    <w:rsid w:val="004108B3"/>
    <w:pPr>
      <w:keepNext/>
      <w:spacing w:line="360" w:lineRule="auto"/>
      <w:outlineLvl w:val="2"/>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452F4"/>
    <w:rPr>
      <w:color w:val="0000FF"/>
      <w:u w:val="single"/>
    </w:rPr>
  </w:style>
  <w:style w:type="paragraph" w:styleId="Kopfzeile">
    <w:name w:val="header"/>
    <w:basedOn w:val="Standard"/>
    <w:link w:val="KopfzeileZchn"/>
    <w:uiPriority w:val="99"/>
    <w:rsid w:val="004452F4"/>
    <w:pPr>
      <w:tabs>
        <w:tab w:val="center" w:pos="4536"/>
        <w:tab w:val="right" w:pos="9072"/>
      </w:tabs>
    </w:pPr>
  </w:style>
  <w:style w:type="paragraph" w:styleId="Fuzeile">
    <w:name w:val="footer"/>
    <w:basedOn w:val="Standard"/>
    <w:link w:val="FuzeileZchn"/>
    <w:uiPriority w:val="99"/>
    <w:rsid w:val="004452F4"/>
    <w:pPr>
      <w:tabs>
        <w:tab w:val="center" w:pos="4536"/>
        <w:tab w:val="right" w:pos="9072"/>
      </w:tabs>
    </w:pPr>
  </w:style>
  <w:style w:type="paragraph" w:styleId="HTMLVorformatiert">
    <w:name w:val="HTML Preformatted"/>
    <w:basedOn w:val="Standard"/>
    <w:rsid w:val="00951838"/>
    <w:rPr>
      <w:rFonts w:ascii="Courier New" w:hAnsi="Courier New" w:cs="Courier New"/>
      <w:sz w:val="20"/>
      <w:szCs w:val="20"/>
    </w:rPr>
  </w:style>
  <w:style w:type="paragraph" w:styleId="Sprechblasentext">
    <w:name w:val="Balloon Text"/>
    <w:basedOn w:val="Standard"/>
    <w:semiHidden/>
    <w:rsid w:val="001B337C"/>
    <w:rPr>
      <w:rFonts w:ascii="Tahoma" w:hAnsi="Tahoma" w:cs="Tahoma"/>
      <w:sz w:val="16"/>
      <w:szCs w:val="16"/>
    </w:rPr>
  </w:style>
  <w:style w:type="paragraph" w:styleId="Funotentext">
    <w:name w:val="footnote text"/>
    <w:basedOn w:val="Standard"/>
    <w:link w:val="FunotentextZchn"/>
    <w:rsid w:val="00156C17"/>
    <w:rPr>
      <w:sz w:val="20"/>
      <w:szCs w:val="20"/>
    </w:rPr>
  </w:style>
  <w:style w:type="character" w:customStyle="1" w:styleId="FunotentextZchn">
    <w:name w:val="Fußnotentext Zchn"/>
    <w:basedOn w:val="Absatz-Standardschriftart"/>
    <w:link w:val="Funotentext"/>
    <w:rsid w:val="00156C17"/>
  </w:style>
  <w:style w:type="character" w:styleId="Funotenzeichen">
    <w:name w:val="footnote reference"/>
    <w:basedOn w:val="Absatz-Standardschriftart"/>
    <w:rsid w:val="00156C17"/>
    <w:rPr>
      <w:vertAlign w:val="superscript"/>
    </w:rPr>
  </w:style>
  <w:style w:type="paragraph" w:styleId="Listenabsatz">
    <w:name w:val="List Paragraph"/>
    <w:basedOn w:val="Standard"/>
    <w:uiPriority w:val="34"/>
    <w:qFormat/>
    <w:rsid w:val="00B478DA"/>
    <w:pPr>
      <w:ind w:left="720"/>
      <w:contextualSpacing/>
    </w:pPr>
  </w:style>
  <w:style w:type="character" w:customStyle="1" w:styleId="berschrift3Zchn">
    <w:name w:val="Überschrift 3 Zchn"/>
    <w:basedOn w:val="Absatz-Standardschriftart"/>
    <w:link w:val="berschrift3"/>
    <w:rsid w:val="004108B3"/>
    <w:rPr>
      <w:rFonts w:ascii="Arial" w:hAnsi="Arial" w:cs="Arial"/>
      <w:b/>
      <w:bCs/>
      <w:sz w:val="28"/>
      <w:szCs w:val="24"/>
    </w:rPr>
  </w:style>
  <w:style w:type="paragraph" w:styleId="Textkrper3">
    <w:name w:val="Body Text 3"/>
    <w:basedOn w:val="Standard"/>
    <w:link w:val="Textkrper3Zchn"/>
    <w:rsid w:val="004108B3"/>
    <w:pPr>
      <w:spacing w:line="360" w:lineRule="auto"/>
    </w:pPr>
    <w:rPr>
      <w:rFonts w:ascii="Arial" w:hAnsi="Arial" w:cs="Arial"/>
      <w:sz w:val="20"/>
    </w:rPr>
  </w:style>
  <w:style w:type="character" w:customStyle="1" w:styleId="Textkrper3Zchn">
    <w:name w:val="Textkörper 3 Zchn"/>
    <w:basedOn w:val="Absatz-Standardschriftart"/>
    <w:link w:val="Textkrper3"/>
    <w:rsid w:val="004108B3"/>
    <w:rPr>
      <w:rFonts w:ascii="Arial" w:hAnsi="Arial" w:cs="Arial"/>
      <w:szCs w:val="24"/>
    </w:rPr>
  </w:style>
  <w:style w:type="character" w:styleId="Kommentarzeichen">
    <w:name w:val="annotation reference"/>
    <w:basedOn w:val="Absatz-Standardschriftart"/>
    <w:rsid w:val="0028299C"/>
    <w:rPr>
      <w:sz w:val="16"/>
      <w:szCs w:val="16"/>
    </w:rPr>
  </w:style>
  <w:style w:type="paragraph" w:styleId="Kommentartext">
    <w:name w:val="annotation text"/>
    <w:basedOn w:val="Standard"/>
    <w:link w:val="KommentartextZchn"/>
    <w:rsid w:val="0028299C"/>
    <w:rPr>
      <w:sz w:val="20"/>
      <w:szCs w:val="20"/>
    </w:rPr>
  </w:style>
  <w:style w:type="character" w:customStyle="1" w:styleId="KommentartextZchn">
    <w:name w:val="Kommentartext Zchn"/>
    <w:basedOn w:val="Absatz-Standardschriftart"/>
    <w:link w:val="Kommentartext"/>
    <w:rsid w:val="0028299C"/>
  </w:style>
  <w:style w:type="paragraph" w:styleId="Kommentarthema">
    <w:name w:val="annotation subject"/>
    <w:basedOn w:val="Kommentartext"/>
    <w:next w:val="Kommentartext"/>
    <w:link w:val="KommentarthemaZchn"/>
    <w:rsid w:val="0028299C"/>
    <w:rPr>
      <w:b/>
      <w:bCs/>
    </w:rPr>
  </w:style>
  <w:style w:type="character" w:customStyle="1" w:styleId="KommentarthemaZchn">
    <w:name w:val="Kommentarthema Zchn"/>
    <w:basedOn w:val="KommentartextZchn"/>
    <w:link w:val="Kommentarthema"/>
    <w:rsid w:val="0028299C"/>
    <w:rPr>
      <w:b/>
      <w:bCs/>
    </w:rPr>
  </w:style>
  <w:style w:type="character" w:customStyle="1" w:styleId="FuzeileZchn">
    <w:name w:val="Fußzeile Zchn"/>
    <w:basedOn w:val="Absatz-Standardschriftart"/>
    <w:link w:val="Fuzeile"/>
    <w:uiPriority w:val="99"/>
    <w:rsid w:val="00BE6BB9"/>
    <w:rPr>
      <w:sz w:val="24"/>
      <w:szCs w:val="24"/>
    </w:rPr>
  </w:style>
  <w:style w:type="character" w:customStyle="1" w:styleId="KopfzeileZchn">
    <w:name w:val="Kopfzeile Zchn"/>
    <w:basedOn w:val="Absatz-Standardschriftart"/>
    <w:link w:val="Kopfzeile"/>
    <w:uiPriority w:val="99"/>
    <w:rsid w:val="002D64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67001">
      <w:bodyDiv w:val="1"/>
      <w:marLeft w:val="0"/>
      <w:marRight w:val="0"/>
      <w:marTop w:val="0"/>
      <w:marBottom w:val="0"/>
      <w:divBdr>
        <w:top w:val="none" w:sz="0" w:space="0" w:color="auto"/>
        <w:left w:val="none" w:sz="0" w:space="0" w:color="auto"/>
        <w:bottom w:val="none" w:sz="0" w:space="0" w:color="auto"/>
        <w:right w:val="none" w:sz="0" w:space="0" w:color="auto"/>
      </w:divBdr>
    </w:div>
    <w:div w:id="16473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mittlerregister.inf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EF11-BD66-42F0-8D01-3265B9BB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6075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Information nach § 11 Versicherungsvermittlungsverordnung - VersVermV</vt:lpstr>
    </vt:vector>
  </TitlesOfParts>
  <Company>Sandkühler &amp; Partner GmbH</Company>
  <LinksUpToDate>false</LinksUpToDate>
  <CharactersWithSpaces>7025</CharactersWithSpaces>
  <SharedDoc>false</SharedDoc>
  <HLinks>
    <vt:vector size="6" baseType="variant">
      <vt:variant>
        <vt:i4>8060983</vt:i4>
      </vt:variant>
      <vt:variant>
        <vt:i4>0</vt:i4>
      </vt:variant>
      <vt:variant>
        <vt:i4>0</vt:i4>
      </vt:variant>
      <vt:variant>
        <vt:i4>5</vt:i4>
      </vt:variant>
      <vt:variant>
        <vt:lpwstr>http://www.vermittlerregister.info/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nach § 11 Versicherungsvermittlungsverordnung - VersVermV</dc:title>
  <dc:creator>Hans-Ludger Sandkühler</dc:creator>
  <cp:lastModifiedBy>Michael Franke</cp:lastModifiedBy>
  <cp:revision>3</cp:revision>
  <dcterms:created xsi:type="dcterms:W3CDTF">2024-06-17T12:56:00Z</dcterms:created>
  <dcterms:modified xsi:type="dcterms:W3CDTF">2024-10-25T13:12:00Z</dcterms:modified>
</cp:coreProperties>
</file>